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DBB2" w14:textId="492981DF" w:rsidR="00B73391" w:rsidRDefault="00B73391" w:rsidP="00B73391">
      <w:pPr>
        <w:spacing w:line="360" w:lineRule="auto"/>
        <w:rPr>
          <w:rFonts w:asciiTheme="majorHAnsi" w:hAnsiTheme="majorHAnsi"/>
          <w:b/>
          <w:color w:val="000000"/>
          <w:sz w:val="24"/>
          <w:szCs w:val="24"/>
        </w:rPr>
      </w:pPr>
      <w:r>
        <w:rPr>
          <w:rFonts w:asciiTheme="majorHAnsi" w:hAnsiTheme="majorHAnsi"/>
          <w:b/>
          <w:color w:val="000000"/>
          <w:sz w:val="24"/>
          <w:szCs w:val="24"/>
        </w:rPr>
        <w:t>Supplementary material</w:t>
      </w:r>
    </w:p>
    <w:p w14:paraId="539560FC" w14:textId="2552E599" w:rsidR="00335F28" w:rsidRPr="003B0A1B" w:rsidRDefault="00803179" w:rsidP="00816EA5">
      <w:pPr>
        <w:spacing w:line="360" w:lineRule="auto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>
        <w:rPr>
          <w:rFonts w:asciiTheme="majorHAnsi" w:hAnsiTheme="majorHAnsi"/>
          <w:b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783EE9E2" wp14:editId="56008D23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E129" w14:textId="1890FB2C" w:rsidR="00335F28" w:rsidRPr="003B0A1B" w:rsidRDefault="00335F28" w:rsidP="00335F28">
      <w:pPr>
        <w:spacing w:line="360" w:lineRule="auto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3B0A1B">
        <w:rPr>
          <w:rFonts w:asciiTheme="majorHAnsi" w:hAnsiTheme="majorHAnsi"/>
          <w:b/>
          <w:color w:val="000000"/>
          <w:sz w:val="24"/>
          <w:szCs w:val="24"/>
        </w:rPr>
        <w:t>Fig</w:t>
      </w:r>
      <w:r w:rsidRPr="003B0A1B">
        <w:rPr>
          <w:rFonts w:asciiTheme="majorHAnsi" w:hAnsiTheme="majorHAnsi"/>
          <w:b/>
          <w:color w:val="000000"/>
          <w:sz w:val="24"/>
          <w:szCs w:val="24"/>
        </w:rPr>
        <w:t>ure S</w:t>
      </w:r>
      <w:r w:rsidRPr="003B0A1B">
        <w:rPr>
          <w:rFonts w:asciiTheme="majorHAnsi" w:hAnsiTheme="majorHAnsi"/>
          <w:b/>
          <w:color w:val="000000"/>
          <w:sz w:val="24"/>
          <w:szCs w:val="24"/>
        </w:rPr>
        <w:t xml:space="preserve">1. </w:t>
      </w:r>
      <w:bookmarkStart w:id="0" w:name="_Hlk239531001"/>
      <w:r w:rsidRPr="003B0A1B">
        <w:rPr>
          <w:rFonts w:asciiTheme="majorHAnsi" w:hAnsiTheme="majorHAnsi"/>
          <w:color w:val="000000"/>
          <w:sz w:val="24"/>
          <w:szCs w:val="24"/>
        </w:rPr>
        <w:t>Leaf</w:t>
      </w:r>
      <w:r w:rsidRPr="003B0A1B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3B0A1B">
        <w:rPr>
          <w:rStyle w:val="fontstyle01"/>
          <w:rFonts w:asciiTheme="majorHAnsi" w:hAnsiTheme="majorHAnsi"/>
          <w:sz w:val="24"/>
          <w:szCs w:val="24"/>
        </w:rPr>
        <w:t>chlorophyll content (Chl</w:t>
      </w:r>
      <w:r w:rsidR="00A92A15">
        <w:rPr>
          <w:rStyle w:val="fontstyle01"/>
          <w:rFonts w:asciiTheme="majorHAnsi" w:hAnsiTheme="majorHAnsi"/>
          <w:sz w:val="24"/>
          <w:szCs w:val="24"/>
        </w:rPr>
        <w:t xml:space="preserve"> a</w:t>
      </w:r>
      <w:r w:rsidRPr="003B0A1B">
        <w:rPr>
          <w:rStyle w:val="fontstyle01"/>
          <w:rFonts w:asciiTheme="majorHAnsi" w:hAnsiTheme="majorHAnsi"/>
          <w:sz w:val="24"/>
          <w:szCs w:val="24"/>
        </w:rPr>
        <w:t>-chlorophyll a and Chl</w:t>
      </w:r>
      <w:r w:rsidR="00A92A15">
        <w:rPr>
          <w:rStyle w:val="fontstyle01"/>
          <w:rFonts w:asciiTheme="majorHAnsi" w:hAnsiTheme="majorHAnsi"/>
          <w:sz w:val="24"/>
          <w:szCs w:val="24"/>
        </w:rPr>
        <w:t xml:space="preserve"> b </w:t>
      </w:r>
      <w:r w:rsidRPr="003B0A1B">
        <w:rPr>
          <w:rStyle w:val="fontstyle01"/>
          <w:rFonts w:asciiTheme="majorHAnsi" w:hAnsiTheme="majorHAnsi"/>
          <w:sz w:val="24"/>
          <w:szCs w:val="24"/>
        </w:rPr>
        <w:t>-chlorophyll b) measured in the needles collected from control and drought treated seedlings before and after the treatment period. Means denoted with different letters indicate signi</w:t>
      </w:r>
      <w:r w:rsidRPr="003B0A1B">
        <w:rPr>
          <w:rStyle w:val="fontstyle21"/>
          <w:rFonts w:asciiTheme="majorHAnsi" w:hAnsiTheme="majorHAnsi"/>
          <w:i w:val="0"/>
          <w:color w:val="000000"/>
          <w:sz w:val="24"/>
          <w:szCs w:val="24"/>
        </w:rPr>
        <w:t>fi</w:t>
      </w:r>
      <w:r w:rsidRPr="003B0A1B">
        <w:rPr>
          <w:rStyle w:val="fontstyle01"/>
          <w:rFonts w:asciiTheme="majorHAnsi" w:hAnsiTheme="majorHAnsi"/>
          <w:sz w:val="24"/>
          <w:szCs w:val="24"/>
        </w:rPr>
        <w:t xml:space="preserve">cance at </w:t>
      </w:r>
      <w:r w:rsidRPr="002162CA">
        <w:rPr>
          <w:rStyle w:val="fontstyle01"/>
          <w:rFonts w:asciiTheme="majorHAnsi" w:hAnsiTheme="majorHAnsi"/>
          <w:i/>
          <w:iCs/>
          <w:sz w:val="24"/>
          <w:szCs w:val="24"/>
        </w:rPr>
        <w:t>p</w:t>
      </w:r>
      <w:r w:rsidRPr="003B0A1B">
        <w:rPr>
          <w:rStyle w:val="fontstyle01"/>
          <w:rFonts w:asciiTheme="majorHAnsi" w:hAnsiTheme="majorHAnsi"/>
          <w:sz w:val="24"/>
          <w:szCs w:val="24"/>
        </w:rPr>
        <w:t>&lt;0.05.</w:t>
      </w:r>
      <w:bookmarkEnd w:id="0"/>
    </w:p>
    <w:p w14:paraId="0A7D0B81" w14:textId="77777777" w:rsidR="003B0A1B" w:rsidRPr="003B0A1B" w:rsidRDefault="003B0A1B">
      <w:pPr>
        <w:rPr>
          <w:rFonts w:asciiTheme="majorHAnsi" w:hAnsiTheme="majorHAnsi"/>
        </w:rPr>
        <w:sectPr w:rsidR="003B0A1B" w:rsidRPr="003B0A1B" w:rsidSect="001F1A14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3AD4B51" w14:textId="490E45A2" w:rsidR="00EB5A5D" w:rsidRPr="00CA1874" w:rsidRDefault="003B0A1B">
      <w:pPr>
        <w:rPr>
          <w:rFonts w:asciiTheme="majorHAnsi" w:hAnsiTheme="majorHAnsi"/>
          <w:b/>
          <w:bCs/>
        </w:rPr>
      </w:pPr>
      <w:r w:rsidRPr="00CA1874">
        <w:rPr>
          <w:rFonts w:asciiTheme="majorHAnsi" w:hAnsiTheme="majorHAnsi"/>
          <w:b/>
          <w:bCs/>
        </w:rPr>
        <w:lastRenderedPageBreak/>
        <w:t>Table S1. List of all the primers used in this study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3410"/>
        <w:gridCol w:w="1604"/>
        <w:gridCol w:w="3440"/>
        <w:gridCol w:w="3332"/>
        <w:gridCol w:w="1512"/>
        <w:gridCol w:w="1728"/>
      </w:tblGrid>
      <w:tr w:rsidR="003B0A1B" w:rsidRPr="003B0A1B" w14:paraId="1CD8DD47" w14:textId="77777777" w:rsidTr="003B0A1B">
        <w:trPr>
          <w:trHeight w:val="276"/>
        </w:trPr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7A5D1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Unigene ID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0F44D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Gene name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22B7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Forward Primer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79CF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Reverse Primer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EBDF0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TAIR ID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97276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b/>
                <w:bCs/>
                <w:color w:val="000000"/>
                <w:lang w:eastAsia="zh-CN"/>
              </w:rPr>
              <w:t>Expression</w:t>
            </w:r>
          </w:p>
        </w:tc>
      </w:tr>
      <w:tr w:rsidR="003B0A1B" w:rsidRPr="003B0A1B" w14:paraId="269EC153" w14:textId="77777777" w:rsidTr="003B0A1B">
        <w:trPr>
          <w:trHeight w:val="276"/>
        </w:trPr>
        <w:tc>
          <w:tcPr>
            <w:tcW w:w="3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C06A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TRINITY_DN255141_c0_g1_i15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714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SDR3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C725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TCGGGACTCAGATTGGATGG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ABEF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ACGGCGTTTTCTACCTCCTT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D354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AT2G47130.1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1FC0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UP</w:t>
            </w:r>
          </w:p>
        </w:tc>
      </w:tr>
      <w:tr w:rsidR="003B0A1B" w:rsidRPr="003B0A1B" w14:paraId="583572EF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45F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TRINITY_DN248723_c2_g4_i1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48FB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PYL1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8685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GGCGAATTCAGAGTCCTCCT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8524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TGGATTCGCTGAGCTAGGAG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9457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AT5G46790.1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946A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UP</w:t>
            </w:r>
          </w:p>
        </w:tc>
      </w:tr>
      <w:tr w:rsidR="003B0A1B" w:rsidRPr="003B0A1B" w14:paraId="11380AF9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1F28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TRINITY_DN183906_c0_g1_i1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D52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SUS3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310C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ATGTGGATCAGGGGAAAGGG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4F6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CAGGTCTTGGTCTAACGGCT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3B06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AT4G02280.1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062F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UP</w:t>
            </w:r>
          </w:p>
        </w:tc>
      </w:tr>
      <w:tr w:rsidR="003B0A1B" w:rsidRPr="003B0A1B" w14:paraId="6BE256C0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BA64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TRINITY_DN254163_c1_g2_i6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5031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TPS02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4AE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GAAGTTGAAACCGCGGAGAA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B8A0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CCTCTCAATTTCGCCGTGTT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9B8E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AT4G16730.2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70BA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UP</w:t>
            </w:r>
          </w:p>
        </w:tc>
      </w:tr>
      <w:tr w:rsidR="003B0A1B" w:rsidRPr="003B0A1B" w14:paraId="4BF7CBF7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F304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TRINITY_DN256158_c1_g1_i1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D69E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SBE2.2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3008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ACGTTGTCAAGGAGAGAGGG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8B6F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CAGGCGCCCACTCTCTATAA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E3C9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AT5G03650.1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7448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DOWN</w:t>
            </w:r>
          </w:p>
        </w:tc>
      </w:tr>
      <w:tr w:rsidR="003B0A1B" w:rsidRPr="003B0A1B" w14:paraId="7D481230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C7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TRINITY_DN243650_c4_g3_i5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C34B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CDPK3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F67A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CCTAGTCCTTTCCCTCACGG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8542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GGCTCAGTTCCTCTCTCCTC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EDC6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AT2G46700.1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92A1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DOWN</w:t>
            </w:r>
          </w:p>
        </w:tc>
      </w:tr>
      <w:tr w:rsidR="003B0A1B" w:rsidRPr="003B0A1B" w14:paraId="73C7B845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A44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TRINITY_DN248810_c1_g7_i2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7CAC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NBD2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C69F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CAGGATTCTCGTCGTCTCCA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B095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CTAGTTCCAGCCCATCCAGT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107B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AT4G05020.2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1C0B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DOWN</w:t>
            </w:r>
          </w:p>
        </w:tc>
      </w:tr>
      <w:tr w:rsidR="003B0A1B" w:rsidRPr="003B0A1B" w14:paraId="17FD7442" w14:textId="77777777" w:rsidTr="003B0A1B">
        <w:trPr>
          <w:trHeight w:val="276"/>
        </w:trPr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52D05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TRINITY_DN248566_c1_g15_i1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CFFB2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ACS2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A1233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AGGTGCCGGAAAGATCTCTC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913C2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GGAAAACACTTGGTCACCCC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7BC2A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AT5G36880.2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A6410" w14:textId="77777777" w:rsidR="003B0A1B" w:rsidRPr="003B0A1B" w:rsidRDefault="003B0A1B" w:rsidP="003B0A1B">
            <w:pPr>
              <w:spacing w:after="0" w:line="240" w:lineRule="auto"/>
              <w:rPr>
                <w:rFonts w:asciiTheme="majorHAnsi" w:eastAsia="DengXian" w:hAnsiTheme="majorHAnsi"/>
                <w:color w:val="000000"/>
                <w:lang w:eastAsia="zh-CN"/>
              </w:rPr>
            </w:pPr>
            <w:r w:rsidRPr="003B0A1B">
              <w:rPr>
                <w:rFonts w:asciiTheme="majorHAnsi" w:eastAsia="DengXian" w:hAnsiTheme="majorHAnsi"/>
                <w:color w:val="000000"/>
                <w:lang w:eastAsia="zh-CN"/>
              </w:rPr>
              <w:t>DOWN</w:t>
            </w:r>
          </w:p>
        </w:tc>
      </w:tr>
    </w:tbl>
    <w:p w14:paraId="4479ED88" w14:textId="77777777" w:rsidR="003B0A1B" w:rsidRDefault="003B0A1B">
      <w:pPr>
        <w:rPr>
          <w:rFonts w:asciiTheme="majorHAnsi" w:hAnsiTheme="majorHAnsi"/>
        </w:rPr>
      </w:pPr>
    </w:p>
    <w:p w14:paraId="3DCD45CE" w14:textId="77777777" w:rsidR="00FE0BB2" w:rsidRDefault="00FE0BB2">
      <w:pPr>
        <w:rPr>
          <w:rFonts w:asciiTheme="majorHAnsi" w:hAnsiTheme="majorHAnsi"/>
        </w:rPr>
      </w:pPr>
    </w:p>
    <w:p w14:paraId="4A212025" w14:textId="41461979" w:rsidR="00FE0BB2" w:rsidRPr="00F91F22" w:rsidRDefault="00FE0BB2">
      <w:pPr>
        <w:rPr>
          <w:rFonts w:asciiTheme="majorHAnsi" w:hAnsiTheme="majorHAnsi"/>
          <w:b/>
          <w:bCs/>
        </w:rPr>
      </w:pPr>
      <w:r w:rsidRPr="00F91F22">
        <w:rPr>
          <w:rFonts w:asciiTheme="majorHAnsi" w:hAnsiTheme="majorHAnsi"/>
          <w:b/>
          <w:bCs/>
        </w:rPr>
        <w:t xml:space="preserve">Table S2. </w:t>
      </w:r>
      <w:r w:rsidR="00136476" w:rsidRPr="00F91F22">
        <w:rPr>
          <w:rFonts w:asciiTheme="majorHAnsi" w:hAnsiTheme="majorHAnsi"/>
          <w:b/>
          <w:bCs/>
        </w:rPr>
        <w:t xml:space="preserve">Number of genes upregulated under drought stress in </w:t>
      </w:r>
      <w:r w:rsidR="00136476" w:rsidRPr="00F91F22">
        <w:rPr>
          <w:rFonts w:asciiTheme="majorHAnsi" w:hAnsiTheme="majorHAnsi"/>
          <w:b/>
          <w:bCs/>
          <w:i/>
          <w:iCs/>
        </w:rPr>
        <w:t>Pinus strobus</w:t>
      </w:r>
      <w:r w:rsidR="00136476" w:rsidRPr="00F91F22">
        <w:rPr>
          <w:rFonts w:asciiTheme="majorHAnsi" w:hAnsiTheme="majorHAnsi"/>
          <w:b/>
          <w:bCs/>
        </w:rPr>
        <w:t xml:space="preserve"> </w:t>
      </w:r>
    </w:p>
    <w:tbl>
      <w:tblPr>
        <w:tblW w:w="15452" w:type="dxa"/>
        <w:tblLook w:val="04A0" w:firstRow="1" w:lastRow="0" w:firstColumn="1" w:lastColumn="0" w:noHBand="0" w:noVBand="1"/>
      </w:tblPr>
      <w:tblGrid>
        <w:gridCol w:w="3147"/>
        <w:gridCol w:w="1527"/>
        <w:gridCol w:w="1913"/>
        <w:gridCol w:w="1574"/>
        <w:gridCol w:w="7291"/>
      </w:tblGrid>
      <w:tr w:rsidR="00136476" w:rsidRPr="00136476" w14:paraId="51BEF15C" w14:textId="77777777" w:rsidTr="005C4A7B">
        <w:trPr>
          <w:trHeight w:val="276"/>
        </w:trPr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081F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/>
                <w:b/>
                <w:bCs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Upregulated Genes (</w:t>
            </w:r>
            <w:proofErr w:type="gramStart"/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1 fold</w:t>
            </w:r>
            <w:proofErr w:type="gramEnd"/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634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log2 FC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E4C9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 xml:space="preserve"> P value (&lt;0.05)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D2D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TAIR ID</w:t>
            </w:r>
          </w:p>
        </w:tc>
        <w:tc>
          <w:tcPr>
            <w:tcW w:w="7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934E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Description</w:t>
            </w:r>
          </w:p>
        </w:tc>
      </w:tr>
      <w:tr w:rsidR="00136476" w:rsidRPr="00136476" w14:paraId="2EC0C2DD" w14:textId="77777777" w:rsidTr="005C4A7B">
        <w:trPr>
          <w:trHeight w:val="276"/>
        </w:trPr>
        <w:tc>
          <w:tcPr>
            <w:tcW w:w="3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2A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TRINITY_DN256095_c1_g1_i7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757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12.63045202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B6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0.000275484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A61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AT4G33330.1</w:t>
            </w:r>
          </w:p>
        </w:tc>
        <w:tc>
          <w:tcPr>
            <w:tcW w:w="7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40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glucuronic acid substitution, GUX2</w:t>
            </w:r>
          </w:p>
        </w:tc>
      </w:tr>
      <w:tr w:rsidR="00136476" w:rsidRPr="00136476" w14:paraId="617025D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638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TRINITY_DN254640_c1_g1_i2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808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13.47289365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1F5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5EB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AT5G46610.2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4DD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malate transporter</w:t>
            </w:r>
          </w:p>
        </w:tc>
      </w:tr>
      <w:tr w:rsidR="00136476" w:rsidRPr="00136476" w14:paraId="625C0C9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CF4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TRINITY_DN258050_c2_g1_i8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B20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11.82183854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FF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4D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AT3G15880.3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AD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TOPLESS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protein,TRP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</w:t>
            </w:r>
          </w:p>
        </w:tc>
      </w:tr>
      <w:tr w:rsidR="00136476" w:rsidRPr="00136476" w14:paraId="36D2DC9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9B1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TRINITY_DN250282_c0_g1_i7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495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12.75120905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AC1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AEE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AT3G21290.1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1D5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constitutive alterations in small RNAs, CAR9</w:t>
            </w:r>
          </w:p>
        </w:tc>
      </w:tr>
      <w:tr w:rsidR="00136476" w:rsidRPr="00136476" w14:paraId="622E16D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1B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TRINITY_DN257248_c1_g1_i4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AE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12.61076953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E48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714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AT3G20080.6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462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cytochrome P450</w:t>
            </w:r>
          </w:p>
        </w:tc>
      </w:tr>
      <w:tr w:rsidR="00136476" w:rsidRPr="00136476" w14:paraId="5A4A251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546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TRINITY_DN256009_c1_g1_i22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AC4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13.42361769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678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6FC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AT4G31750.1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F4B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plant defense protein, WIN2</w:t>
            </w:r>
          </w:p>
        </w:tc>
      </w:tr>
      <w:tr w:rsidR="00136476" w:rsidRPr="00136476" w14:paraId="1773D32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DE2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TRINITY_DN251181_c5_g1_i1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BFE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11.06452285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030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D6C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AT1G29350.1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0CE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RNA polymerase II factor</w:t>
            </w:r>
          </w:p>
        </w:tc>
      </w:tr>
      <w:tr w:rsidR="00136476" w:rsidRPr="00136476" w14:paraId="3BBAEF1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661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TRINITY_DN255237_c0_g1_i1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56A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11.9376569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E7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D75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AT4G15215.1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34E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ATP-binding cassette G41, ABCG4</w:t>
            </w:r>
          </w:p>
        </w:tc>
      </w:tr>
      <w:tr w:rsidR="00136476" w:rsidRPr="00136476" w14:paraId="1F65FAA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34F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TRINITY_DN253290_c2_g1_i1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E71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11.90209345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EEE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8DC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AT3G11120.1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E8E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ribosomal protein, EL41W</w:t>
            </w:r>
          </w:p>
        </w:tc>
      </w:tr>
      <w:tr w:rsidR="00136476" w:rsidRPr="00136476" w14:paraId="06105B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A18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TRINITY_DN254974_c0_g5_i13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74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11.15615042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C9C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A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AT4G15233.6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601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ABC transporter, ABC-2</w:t>
            </w:r>
          </w:p>
        </w:tc>
      </w:tr>
      <w:tr w:rsidR="00136476" w:rsidRPr="00136476" w14:paraId="03B94B2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B3E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TRINITY_DN252995_c0_g2_i1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9A8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10.64084142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F41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5E3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AT1G23010.1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FBC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low phosphate root1, LPR1</w:t>
            </w:r>
          </w:p>
        </w:tc>
      </w:tr>
      <w:tr w:rsidR="00136476" w:rsidRPr="00136476" w14:paraId="3250685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B1A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TRINITY_DN252475_c1_g2_i5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929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11.48927521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576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40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AT3G28830.1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50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mucin like protein</w:t>
            </w:r>
          </w:p>
        </w:tc>
      </w:tr>
      <w:tr w:rsidR="00136476" w:rsidRPr="00136476" w14:paraId="1446BA4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F2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TRINITY_DN258055_c1_g1_i3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4AB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10.86753378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EF1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864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AT5G18360.1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BA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defense protein, HopB1</w:t>
            </w:r>
          </w:p>
        </w:tc>
      </w:tr>
      <w:tr w:rsidR="00136476" w:rsidRPr="00136476" w14:paraId="48BD19E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79B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TRINITY_DN256639_c1_g2_i1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D46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10.33791112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226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78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AT5G02070.1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56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5F72C7D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B88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TRINITY_DN242770_c0_g1_i7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749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10.98504907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DB5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81E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AT4G03090.4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767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nodulin homeobox, NDX</w:t>
            </w:r>
          </w:p>
        </w:tc>
      </w:tr>
      <w:tr w:rsidR="00136476" w:rsidRPr="00136476" w14:paraId="15BCD87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11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TRINITY_DN255260_c1_g1_i5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E9C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10.31570164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77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753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AT1G70450.1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E4E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histone methylation</w:t>
            </w:r>
          </w:p>
        </w:tc>
      </w:tr>
      <w:tr w:rsidR="00136476" w:rsidRPr="00136476" w14:paraId="26C7B04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704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TRINITY_DN249020_c1_g5_i7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510D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11.3264915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A33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0.000349235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250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AT4G32510.2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61E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HCO3 transporter</w:t>
            </w:r>
          </w:p>
        </w:tc>
      </w:tr>
      <w:tr w:rsidR="00136476" w:rsidRPr="00136476" w14:paraId="602125C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CFE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TRINITY_DN251209_c1_g1_i2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E1C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11.18203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873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74F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AT1G55520.2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164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TATA binding protein, TBP2</w:t>
            </w:r>
          </w:p>
        </w:tc>
      </w:tr>
      <w:tr w:rsidR="00136476" w:rsidRPr="00136476" w14:paraId="11F7C3E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C1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TRINITY_DN256579_c3_g1_i13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6C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11.54325741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B23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FB0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AT5G06370.1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CA6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PB Sensitive1, PSE1 </w:t>
            </w:r>
          </w:p>
        </w:tc>
      </w:tr>
      <w:tr w:rsidR="00136476" w:rsidRPr="00136476" w14:paraId="5F4064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640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TRINITY_DN250914_c4_g1_i1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F5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9.923498981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B1B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CA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AT3G28730.1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EA1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nucleosome/chromatin assembly factor, NFD</w:t>
            </w:r>
          </w:p>
        </w:tc>
      </w:tr>
      <w:tr w:rsidR="00136476" w:rsidRPr="00136476" w14:paraId="02A63F2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1F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TRINITY_DN256323_c10_g1_i1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492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9.98540344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52F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6F4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AT3G44590.1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E50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ribosomal protein P2D, P2W</w:t>
            </w:r>
          </w:p>
        </w:tc>
      </w:tr>
      <w:tr w:rsidR="00136476" w:rsidRPr="00136476" w14:paraId="6C4EC0B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7DD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TRINITY_DN255141_c0_g1_i15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E14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9.345982075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E7D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D96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AT2G47130.1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1E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SDR3, Short chain dehydrogenase (ABA biosynthesis)</w:t>
            </w:r>
          </w:p>
        </w:tc>
      </w:tr>
      <w:tr w:rsidR="00136476" w:rsidRPr="00136476" w14:paraId="5CE73B2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BC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TRINITY_DN251901_c0_g2_i2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69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10.97177148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B72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667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AT3G12900.1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0E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Scopoletin-8-hydrolase, S8H</w:t>
            </w:r>
          </w:p>
        </w:tc>
      </w:tr>
      <w:tr w:rsidR="00136476" w:rsidRPr="00136476" w14:paraId="24D2FE7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73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TRINITY_DN255809_c0_g1_i9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737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10.16979385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81C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42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AT1G67580.2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765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cyclin dependent kinase 2, CDKG2</w:t>
            </w:r>
          </w:p>
        </w:tc>
      </w:tr>
      <w:tr w:rsidR="00136476" w:rsidRPr="00136476" w14:paraId="35CC69F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DAD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TRINITY_DN248766_c0_g4_i1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4C6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12.5463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17E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E92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AT5G64110.1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81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peroxidase protein</w:t>
            </w:r>
          </w:p>
        </w:tc>
      </w:tr>
      <w:tr w:rsidR="00136476" w:rsidRPr="00136476" w14:paraId="6EF2DA0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7B0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TRINITY_DN256639_c0_g1_i1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9C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11.05827553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7BD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DE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AT1G49270.1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A2E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proline rich kinase 7, PERK7</w:t>
            </w:r>
          </w:p>
        </w:tc>
      </w:tr>
      <w:tr w:rsidR="00136476" w:rsidRPr="00136476" w14:paraId="7D983D4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DF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TRINITY_DN256040_c2_g1_i7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A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12.3784966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C07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9C4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AT4G02780.1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E32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ENT-COPALYL DIPHOSPHATE SYNTHETASE 1, ATCPS1</w:t>
            </w:r>
          </w:p>
        </w:tc>
      </w:tr>
      <w:tr w:rsidR="00136476" w:rsidRPr="00136476" w14:paraId="48A2EAA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005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TRINITY_DN255036_c0_g5_i5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51E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9.2917672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5F7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FE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AT1G80000.1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87B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CASC3/BARENTZ ELF4A binding protein, CASC3</w:t>
            </w:r>
          </w:p>
        </w:tc>
      </w:tr>
      <w:tr w:rsidR="00136476" w:rsidRPr="00136476" w14:paraId="606645A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79A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TRINITY_DN253778_c2_g1_i5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420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9.199465998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AC6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211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AT4G11800.1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68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calcineurin like protein</w:t>
            </w:r>
          </w:p>
        </w:tc>
      </w:tr>
      <w:tr w:rsidR="00136476" w:rsidRPr="00136476" w14:paraId="2DAFE6F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BE7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TRINITY_DN243977_c3_g8_i3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51F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10.1976176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66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290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AT5G58950.1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DD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Raf36 kinase, RAF36</w:t>
            </w:r>
          </w:p>
        </w:tc>
      </w:tr>
      <w:tr w:rsidR="00136476" w:rsidRPr="00136476" w14:paraId="74761CB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7EA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TRINITY_DN257655_c0_g2_i1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6AA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10.42410023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E23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C44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AT3G50740.1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BA4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 glucosyl transferase</w:t>
            </w:r>
          </w:p>
        </w:tc>
      </w:tr>
      <w:tr w:rsidR="00136476" w:rsidRPr="00136476" w14:paraId="6D26F73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95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TRINITY_DN234014_c0_g1_i1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8F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9.381228224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A0F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63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AT2G44660.1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8B9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ALG8 glycosyltrasnferase, ALG6</w:t>
            </w:r>
          </w:p>
        </w:tc>
      </w:tr>
      <w:tr w:rsidR="00136476" w:rsidRPr="00136476" w14:paraId="39F01CE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179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TRINITY_DN172398_c0_g1_i1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5D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9.972152671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B5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6DB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AT3G10900.1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871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glycosyl hydrolase </w:t>
            </w:r>
          </w:p>
        </w:tc>
      </w:tr>
      <w:tr w:rsidR="00136476" w:rsidRPr="00136476" w14:paraId="331113D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8F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TRINITY_DN249335_c3_g2_i6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1E3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11.41961203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41D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17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AT1G22290.1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112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14-3-3 family protein</w:t>
            </w:r>
          </w:p>
        </w:tc>
      </w:tr>
      <w:tr w:rsidR="00136476" w:rsidRPr="00136476" w14:paraId="3422E62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A63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TRINITY_DN254667_c0_g2_i2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BC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10.53917686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059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48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AT2G04750.1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02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FIM3, fimbrin family protein</w:t>
            </w:r>
          </w:p>
        </w:tc>
      </w:tr>
      <w:tr w:rsidR="00136476" w:rsidRPr="00136476" w14:paraId="64724BA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E76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TRINITY_DN246383_c0_g1_i3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FD7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9.920557717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582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09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AT4G30820.2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CC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CDK activating kinase</w:t>
            </w:r>
          </w:p>
        </w:tc>
      </w:tr>
      <w:tr w:rsidR="00136476" w:rsidRPr="00136476" w14:paraId="4E56526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52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TRINITY_DN256233_c0_g2_i1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1C1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10.5016144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0CF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80E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AT5G05390.1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EC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Laccase12, LAC12</w:t>
            </w:r>
          </w:p>
        </w:tc>
      </w:tr>
      <w:tr w:rsidR="00136476" w:rsidRPr="00136476" w14:paraId="0526B8C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C7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TRINITY_DN244896_c0_g1_i11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F42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10.18552611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481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DA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AT4G12070.1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032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hypothetical protein</w:t>
            </w:r>
          </w:p>
        </w:tc>
      </w:tr>
      <w:tr w:rsidR="00136476" w:rsidRPr="00136476" w14:paraId="6944179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858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TRINITY_DN256279_c0_g1_i4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7B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9.197751103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417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541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AT5G16270.1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D8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SYN4, Sister chromatin cohesion</w:t>
            </w:r>
          </w:p>
        </w:tc>
      </w:tr>
      <w:tr w:rsidR="00136476" w:rsidRPr="00136476" w14:paraId="07C3CFE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3C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TRINITY_DN247612_c0_g1_i7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B36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9.765224078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3FA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A2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AT5G23000.1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76F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MYB37, MYB transcription factor</w:t>
            </w:r>
          </w:p>
        </w:tc>
      </w:tr>
      <w:tr w:rsidR="00136476" w:rsidRPr="00136476" w14:paraId="11D3F37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9E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TRINITY_DN252648_c2_g1_i7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749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9.030286876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B0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8C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AT1G32200.2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093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ACT1, acyltransferase 1</w:t>
            </w:r>
          </w:p>
        </w:tc>
      </w:tr>
      <w:tr w:rsidR="00136476" w:rsidRPr="00136476" w14:paraId="0A1D5F9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2BC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TRINITY_DN252738_c1_g1_i5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E57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9.211902872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9E9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0.000356287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BB5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AT1G71820.1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A4F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SEC6, vessicle targeting to plasma membrane</w:t>
            </w:r>
          </w:p>
        </w:tc>
      </w:tr>
      <w:tr w:rsidR="00136476" w:rsidRPr="00136476" w14:paraId="0A5F9A7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DEC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TRINITY_DN255496_c0_g1_i4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3CC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11.11349468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52C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0.000362432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DC5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AT1G06820.3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97A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CCR2, carotenoid isomerase</w:t>
            </w:r>
          </w:p>
        </w:tc>
      </w:tr>
      <w:tr w:rsidR="00136476" w:rsidRPr="00136476" w14:paraId="47FDF7D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6E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TRINITY_DN253400_c1_g2_i8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F1C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10.48254345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C6D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0.00036827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046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AT4G25110.1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77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Metacaspase 2, MC2</w:t>
            </w:r>
          </w:p>
        </w:tc>
      </w:tr>
      <w:tr w:rsidR="00136476" w:rsidRPr="00136476" w14:paraId="29CC018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63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TRINITY_DN240477_c0_g1_i4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683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9.222943854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136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0.00036827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AD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AT2G41720.3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ED0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EMB265, embryo defective</w:t>
            </w:r>
          </w:p>
        </w:tc>
      </w:tr>
      <w:tr w:rsidR="00136476" w:rsidRPr="00136476" w14:paraId="37825D4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80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TRINITY_DN247347_c2_g2_i11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69A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10.77799043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DE6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0.000371427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A1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AT5G58005.1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EF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cytochrome C osidase</w:t>
            </w:r>
          </w:p>
        </w:tc>
      </w:tr>
      <w:tr w:rsidR="00136476" w:rsidRPr="00136476" w14:paraId="538244F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F5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TRINITY_DN253099_c0_g2_i5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193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10.23990207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615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0.000385667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253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AT1G52320.5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58B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kinase protein</w:t>
            </w:r>
          </w:p>
        </w:tc>
      </w:tr>
      <w:tr w:rsidR="00136476" w:rsidRPr="00136476" w14:paraId="1744F5E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75F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TRINITY_DN251056_c0_g3_i3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D58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9.649457106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654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0.000385667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0D9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AT1G61940.1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01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Tubby like protein, TLP4</w:t>
            </w:r>
          </w:p>
        </w:tc>
      </w:tr>
      <w:tr w:rsidR="00136476" w:rsidRPr="00136476" w14:paraId="58BBA86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067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TRINITY_DN252475_c1_g2_i6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E15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11.25466545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CBE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0.000385667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622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AT1G02040.1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FD5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C2H2 zinc finger </w:t>
            </w:r>
          </w:p>
        </w:tc>
      </w:tr>
      <w:tr w:rsidR="00136476" w:rsidRPr="00136476" w14:paraId="416364D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876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TRINITY_DN243094_c0_g1_i5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AB5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9.739772412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1D2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0.00039759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192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AT2G27860.1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47D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UDP-D-Xylose synthase, AXS1, </w:t>
            </w:r>
          </w:p>
        </w:tc>
      </w:tr>
      <w:tr w:rsidR="00136476" w:rsidRPr="00136476" w14:paraId="712916F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571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TRINITY_DN253774_c1_g1_i4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E66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10.35023636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560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0.000397976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75D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AT5G01620.3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28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TRICHOME BIREFRINGENCE-LIKE 35, TBL35</w:t>
            </w:r>
          </w:p>
        </w:tc>
      </w:tr>
      <w:tr w:rsidR="00136476" w:rsidRPr="00136476" w14:paraId="47DF63F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0D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TRINITY_DN249989_c1_g1_i1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EAE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8.78687488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92E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0.000397976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879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AT1G70460.1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0E1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ROOT HAIR SPECIFIC 10, RHS10</w:t>
            </w:r>
          </w:p>
        </w:tc>
      </w:tr>
      <w:tr w:rsidR="00136476" w:rsidRPr="00136476" w14:paraId="0E78730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C0A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TRINITY_DN249843_c2_g1_i4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191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9.600321079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369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0.000398453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1C8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AT1G49730.4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CF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7CD4440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C16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TRINITY_DN253091_c1_g1_i11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FDD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12.962556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DE0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0.000406774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598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AT5G26670.4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951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PAE10, PECTIN ACETYESTERASE 10</w:t>
            </w:r>
          </w:p>
        </w:tc>
      </w:tr>
      <w:tr w:rsidR="00136476" w:rsidRPr="00136476" w14:paraId="1EB1706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CFD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TRINITY_DN247148_c2_g2_i14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1D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9.671535942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4E3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0.000412907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FEB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AT4G37040.1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02C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MAP1D, METHIONINE AMINOPEPTIDASE 1D</w:t>
            </w:r>
          </w:p>
        </w:tc>
      </w:tr>
      <w:tr w:rsidR="00136476" w:rsidRPr="00136476" w14:paraId="40B43BF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10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TRINITY_DN251920_c1_g1_i1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532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12.93356474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594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0.000418485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5FE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AT3G03960.1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CE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CCT8, CHAPERONIN CONTAINING T-COMPLEX POLYPEPTIDE-1</w:t>
            </w:r>
          </w:p>
        </w:tc>
      </w:tr>
      <w:tr w:rsidR="00136476" w:rsidRPr="00136476" w14:paraId="4F1AFD3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76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TRINITY_DN256603_c1_g2_i9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45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9.159062642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93A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0.000419964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1D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AT2G20300.1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BAB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ABNORMAL LEAF SHAPE 2, ALE2</w:t>
            </w:r>
          </w:p>
        </w:tc>
      </w:tr>
      <w:tr w:rsidR="00136476" w:rsidRPr="00136476" w14:paraId="038FE4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F9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TRINITY_DN242631_c0_g1_i2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D5D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9.094372856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2DD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0.000433651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7D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AT5G05210.2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123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Rrp14 otholog</w:t>
            </w:r>
          </w:p>
        </w:tc>
      </w:tr>
      <w:tr w:rsidR="00136476" w:rsidRPr="00136476" w14:paraId="2F02B46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AEB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TRINITY_DN252136_c0_g1_i9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A77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9.760117625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B6E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0.000433651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8FE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AT4G03210.1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A92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XYLOGLUCAN ENDOTRANSGLUCOSYLASE/HYDROLASE 9, XTH9</w:t>
            </w:r>
          </w:p>
        </w:tc>
      </w:tr>
      <w:tr w:rsidR="00136476" w:rsidRPr="00136476" w14:paraId="1B301C2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A39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TRINITY_DN255436_c0_g1_i10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BF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10.40743932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F3C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0.000433651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C3B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AT5G63970.1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C8F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RING DOMAIN LIGASE 3, RGLG3</w:t>
            </w:r>
          </w:p>
        </w:tc>
      </w:tr>
      <w:tr w:rsidR="00136476" w:rsidRPr="00136476" w14:paraId="0DC469F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BFC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TRINITY_DN252188_c1_g2_i13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9EB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10.09986438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9F0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0.000447015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149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AT4G17410.1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27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PARAQUAT TOLERANCE3, PQT3</w:t>
            </w:r>
          </w:p>
        </w:tc>
      </w:tr>
      <w:tr w:rsidR="00136476" w:rsidRPr="00136476" w14:paraId="585C409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E7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TRINITY_DN252989_c1_g2_i5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3AE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9.492051961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B08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0.000448679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801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AT4G23130.2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CF2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CRK5, CYSTEINE-RICH RLK (RECEPTOR-LIKE PROTEIN KINASE) 5</w:t>
            </w:r>
          </w:p>
        </w:tc>
      </w:tr>
      <w:tr w:rsidR="00136476" w:rsidRPr="00136476" w14:paraId="0DF8221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F1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TRINITY_DN248695_c0_g2_i2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BD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9.767987611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1C6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0.000459312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203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AT2G20650.1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CF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FLYING SAUCER 2, FLY2</w:t>
            </w:r>
          </w:p>
        </w:tc>
      </w:tr>
      <w:tr w:rsidR="00136476" w:rsidRPr="00136476" w14:paraId="42F04AE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E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TRINITY_DN254575_c4_g3_i2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B7D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9.12271693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AF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0.000465741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561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AT3G24090.1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D4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GLUTAMINE:FRUCTOSE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-6-PHOSPHATE-AMIDOTRANSFERASE 1, GFAT1 </w:t>
            </w:r>
          </w:p>
        </w:tc>
      </w:tr>
      <w:tr w:rsidR="00136476" w:rsidRPr="00136476" w14:paraId="5B779AA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8E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TRINITY_DN238625_c0_g1_i1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83A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10.10733806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7F2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0.000485798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E0C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AT5G17520.2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F12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ROOT CAP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1,  RCP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</w:t>
            </w:r>
          </w:p>
        </w:tc>
      </w:tr>
      <w:tr w:rsidR="00136476" w:rsidRPr="00136476" w14:paraId="221BDF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A96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TRINITY_DN239080_c0_g1_i3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A3F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10.13695783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1D5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0.000489399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6D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AT1G10520.1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471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DNA POLYMERASE</w:t>
            </w:r>
          </w:p>
        </w:tc>
      </w:tr>
      <w:tr w:rsidR="00136476" w:rsidRPr="00136476" w14:paraId="3A454DE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F21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TRINITY_DN256957_c4_g3_i1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97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9.639696608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202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0.000494189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B2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AT2G26190.2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DC8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Calcium independent calmodulin binding protein, IQM4</w:t>
            </w:r>
          </w:p>
        </w:tc>
      </w:tr>
      <w:tr w:rsidR="00136476" w:rsidRPr="00136476" w14:paraId="32258D5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84B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TRINITY_DN254163_c1_g2_i6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EB8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10.98438384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5B9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0.000494189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20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AT4G16730.2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5EB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TERPENE SYNTHASE 02, TPS02</w:t>
            </w:r>
          </w:p>
        </w:tc>
      </w:tr>
      <w:tr w:rsidR="00136476" w:rsidRPr="00136476" w14:paraId="19E7B9E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44A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TRINITY_DN256845_c1_g1_i1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878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11.16249886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C7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91E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AT1G12280.2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5EE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SUPPRESSOR OF MKK1 MKK2 2, SUMM2</w:t>
            </w:r>
          </w:p>
        </w:tc>
      </w:tr>
      <w:tr w:rsidR="00136476" w:rsidRPr="00136476" w14:paraId="44B139C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02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TRINITY_DN257611_c3_g1_i3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259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9.176961085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E14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4F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AT4G12290.2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86E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COPPER AMINE OXIDASE, CUAO</w:t>
            </w:r>
          </w:p>
        </w:tc>
      </w:tr>
      <w:tr w:rsidR="00136476" w:rsidRPr="00136476" w14:paraId="643BC16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D29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TRINITY_DN254884_c1_g1_i3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DD0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10.25815479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2E8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CF9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AT1G59750.2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29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AUXIN RESPONSE FACTOR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1,  ARF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</w:t>
            </w:r>
          </w:p>
        </w:tc>
      </w:tr>
      <w:tr w:rsidR="00136476" w:rsidRPr="00136476" w14:paraId="3C6C99D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7E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TRINITY_DN257788_c2_g3_i6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DF7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8.865630877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375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C2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AT2G03030.1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1E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Toll-Interleukin-Resistance (TIR) domain</w:t>
            </w:r>
          </w:p>
        </w:tc>
      </w:tr>
      <w:tr w:rsidR="00136476" w:rsidRPr="00136476" w14:paraId="5440A4B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E6F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TRINITY_DN250552_c0_g1_i6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EE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10.17689296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8F0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E6D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AT4G16970.1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98E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2FD17B7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EA2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TRINITY_DN234876_c0_g1_i4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F84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10.35958279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2C9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0.000511098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2E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AT5G05310.6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B85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TLC ATP/ADP transporter</w:t>
            </w:r>
          </w:p>
        </w:tc>
      </w:tr>
      <w:tr w:rsidR="00136476" w:rsidRPr="00136476" w14:paraId="6A7BC24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2AA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TRINITY_DN245010_c0_g1_i1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092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9.129666078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EC8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0.000559687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6B8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AT3G09080.2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0EC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WD40 repeat-like </w:t>
            </w:r>
          </w:p>
        </w:tc>
      </w:tr>
      <w:tr w:rsidR="00136476" w:rsidRPr="00136476" w14:paraId="0352FA2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DA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TRINITY_DN246271_c0_g1_i3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82F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9.646203242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B1D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0.000559687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7D5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AT5G51660.1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2C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CLEAVAGE AND POLYADENYLATION SPECIFICITY FACTOR 160, CPSF160</w:t>
            </w:r>
          </w:p>
        </w:tc>
      </w:tr>
      <w:tr w:rsidR="00136476" w:rsidRPr="00136476" w14:paraId="21060DC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86F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TRINITY_DN250518_c0_g3_i1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537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10.55236675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499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0.000570207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94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AT1G44970.1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5A0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PEROXIDASE 9, PER9, </w:t>
            </w:r>
          </w:p>
        </w:tc>
      </w:tr>
      <w:tr w:rsidR="00136476" w:rsidRPr="00136476" w14:paraId="450F36F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E88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TRINITY_DN255403_c3_g4_i3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521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10.77565985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2E6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0.000570207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D2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AT4G37420.1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661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glycosyltransferase</w:t>
            </w:r>
          </w:p>
        </w:tc>
      </w:tr>
      <w:tr w:rsidR="00136476" w:rsidRPr="00136476" w14:paraId="1E357F2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D8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TRINITY_DN249381_c1_g2_i4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7B2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9.779843779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4A9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0.000575632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BB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AT3G60830.1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1FB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ACTIN-RELATED PROTEIN 7, ARP7</w:t>
            </w:r>
          </w:p>
        </w:tc>
      </w:tr>
      <w:tr w:rsidR="00136476" w:rsidRPr="00136476" w14:paraId="45B61F4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2F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TRINITY_DN253692_c1_g1_i7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3D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10.05800729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DFE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0.000595844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D8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AT2G35830.2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143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ureidoglycolate hydrolase</w:t>
            </w:r>
          </w:p>
        </w:tc>
      </w:tr>
      <w:tr w:rsidR="00136476" w:rsidRPr="00136476" w14:paraId="3496FD0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7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TRINITY_DN247501_c3_g1_i7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B7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9.241263735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77E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0.000595844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6CA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AT3G18810.1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C0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PROLINE-RICH EXTENSIN-LIKE RECEPTOR KINASE 6, PERK6</w:t>
            </w:r>
          </w:p>
        </w:tc>
      </w:tr>
      <w:tr w:rsidR="00136476" w:rsidRPr="00136476" w14:paraId="68AD504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D6F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TRINITY_DN250151_c2_g3_i3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073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11.40004812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81C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0.000595844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7CF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AT4G18975.1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03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Pentatricopeptide repeat (PPR) </w:t>
            </w:r>
          </w:p>
        </w:tc>
      </w:tr>
      <w:tr w:rsidR="00136476" w:rsidRPr="00136476" w14:paraId="4E7E478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B8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TRINITY_DN252760_c1_g2_i1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A7A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11.81733971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8AA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0.000595844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738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AT1G73840.1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7D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ENHANCED SILENCING PHENOTYPE 1, ESP1</w:t>
            </w:r>
          </w:p>
        </w:tc>
      </w:tr>
      <w:tr w:rsidR="00136476" w:rsidRPr="00136476" w14:paraId="3A5051E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154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TRINITY_DN256152_c0_g1_i2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7CC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8.679402135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5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0.000644603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C03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AT1G51910.1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AE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Leucine-rich repeat protein kinase</w:t>
            </w:r>
          </w:p>
        </w:tc>
      </w:tr>
      <w:tr w:rsidR="00136476" w:rsidRPr="00136476" w14:paraId="2DF5A40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C31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TRINITY_DN245101_c2_g1_i4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587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8.402719568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A4C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0.000673864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CD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AT3G20330.2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36E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ASPARTATE TRANSCARBAMOYLASE, ACT</w:t>
            </w:r>
          </w:p>
        </w:tc>
      </w:tr>
      <w:tr w:rsidR="00136476" w:rsidRPr="00136476" w14:paraId="2B4A3D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09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TRINITY_DN258085_c4_g1_i3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F62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8.751787177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A49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0.000699229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0DF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AT5G44870.1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D5B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TOLERANCE TO TOBACCO RINGSPOT VIRUS 1, TTR1</w:t>
            </w:r>
          </w:p>
        </w:tc>
      </w:tr>
      <w:tr w:rsidR="00136476" w:rsidRPr="00136476" w14:paraId="704AE55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DCF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TRINITY_DN246568_c4_g1_i5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D28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10.21980367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821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0.00073868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D8F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AT5G23360.1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4EE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GRAM domain protein, GRAM1</w:t>
            </w:r>
          </w:p>
        </w:tc>
      </w:tr>
      <w:tr w:rsidR="00136476" w:rsidRPr="00136476" w14:paraId="6E0FF7B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1AA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TRINITY_DN235550_c0_g1_i2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9A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9.472703541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94C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0.000745819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97B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AT4G29860.1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55D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ALUMINUM TOLERANT 2, ALT2</w:t>
            </w:r>
          </w:p>
        </w:tc>
      </w:tr>
      <w:tr w:rsidR="00136476" w:rsidRPr="00136476" w14:paraId="37BDC3A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D13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TRINITY_DN246029_c0_g1_i2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0B9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8.891234503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726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0.00097687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79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AT1G26150.1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FF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PROLINE-RICH EXTENSIN-LIKE RECEPTOR KINASE 10, PERK10</w:t>
            </w:r>
          </w:p>
        </w:tc>
      </w:tr>
      <w:tr w:rsidR="00136476" w:rsidRPr="00136476" w14:paraId="1E61B51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E0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TRINITY_DN244866_c0_g1_i5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3B5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10.04196913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A5F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0.001281165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9A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AT2G32980.1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421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AUGMIN SUBUNIT 2, AUG2</w:t>
            </w:r>
          </w:p>
        </w:tc>
      </w:tr>
      <w:tr w:rsidR="00136476" w:rsidRPr="00136476" w14:paraId="047257B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D85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TRINITY_DN257065_c0_g1_i8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5D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9.249061427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D1D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0.001304824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9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AT4G11530.1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6BA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CYSTEINE-RICH RLK (RECEPTOR-LIKE PROTEIN KINASE) 34, CRK34</w:t>
            </w:r>
          </w:p>
        </w:tc>
      </w:tr>
      <w:tr w:rsidR="00136476" w:rsidRPr="00136476" w14:paraId="16B2D5B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9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TRINITY_DN251019_c2_g1_i6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FBE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11.09123729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D4F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0.001857348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9C4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AT2G18640.1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875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GERANYLGERANYL PYROPHOSPHATE SYNTHASE 3, GPS4</w:t>
            </w:r>
          </w:p>
        </w:tc>
      </w:tr>
      <w:tr w:rsidR="00136476" w:rsidRPr="00136476" w14:paraId="55833E6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C7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TRINITY_DN257635_c1_g1_i15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6E7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10.69020172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0E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0.002997081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38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AT1G55230.1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2D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proteinase inhibitor I4</w:t>
            </w:r>
          </w:p>
        </w:tc>
      </w:tr>
      <w:tr w:rsidR="00136476" w:rsidRPr="00136476" w14:paraId="394D6F6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023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TRINITY_DN248472_c7_g5_i2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90B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8.451365786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475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0.003290225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E1D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AT5G21274.1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045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CALMODULIN 6, CAM6</w:t>
            </w:r>
          </w:p>
        </w:tc>
      </w:tr>
      <w:tr w:rsidR="00136476" w:rsidRPr="00136476" w14:paraId="4862736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9E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TRINITY_DN257710_c1_g1_i10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B6E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8.906191567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765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0.003804689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9B5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AT4G36980.1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0C0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CLK4-associating serine</w:t>
            </w:r>
          </w:p>
        </w:tc>
      </w:tr>
      <w:tr w:rsidR="00136476" w:rsidRPr="00136476" w14:paraId="52E8FBD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08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TRINITY_DN256863_c1_g2_i13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6FA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8.458384537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31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0.005016003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9D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AT5G16650.1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5DA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Chaperone DnaJ-domain</w:t>
            </w:r>
          </w:p>
        </w:tc>
      </w:tr>
      <w:tr w:rsidR="00136476" w:rsidRPr="00136476" w14:paraId="58E41FB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C3C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TRINITY_DN256244_c3_g1_i2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33C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8.892454147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69F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0.005054431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92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AT1G62200.1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948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NRT1/ PTR FAMILY 8.5, NPF8.5</w:t>
            </w:r>
          </w:p>
        </w:tc>
      </w:tr>
      <w:tr w:rsidR="00136476" w:rsidRPr="00136476" w14:paraId="042BD7F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A48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TRINITY_DN183906_c0_g1_i1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DD4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8.212716527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237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0.006409673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86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AT4G02280.1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9A9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SUCROSE SYNTHASE 3, SUS3</w:t>
            </w:r>
          </w:p>
        </w:tc>
      </w:tr>
      <w:tr w:rsidR="00136476" w:rsidRPr="00136476" w14:paraId="28EE22D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01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TRINITY_DN251812_c5_g1_i1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A21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9.015230701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0D7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0.015179251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26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AT5G58710.1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8F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ROTAMASE CYP 7, ROC7</w:t>
            </w:r>
          </w:p>
        </w:tc>
      </w:tr>
      <w:tr w:rsidR="00136476" w:rsidRPr="00136476" w14:paraId="4647D1B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4FE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TRINITY_DN249056_c3_g7_i1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BED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7.193611268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E06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0.015759243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B6A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AT5G59700.1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7D6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CrRLK1L-type receptor kinase</w:t>
            </w:r>
          </w:p>
        </w:tc>
      </w:tr>
      <w:tr w:rsidR="00136476" w:rsidRPr="00136476" w14:paraId="6BFE518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A95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TRINITY_DN256483_c2_g1_i14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F6C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7.800196931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C0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0.016684079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BB8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AT5G27720.1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38D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EMBRYO DEFECTIVE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1644,EMB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1644</w:t>
            </w:r>
          </w:p>
        </w:tc>
      </w:tr>
      <w:tr w:rsidR="00136476" w:rsidRPr="00136476" w14:paraId="07451EC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DE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TRINITY_DN254588_c2_g4_i11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930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7.452382075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069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0.017149691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47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AT4G36380.1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C6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ROTUNDIFOLIA 3, ROT3</w:t>
            </w:r>
          </w:p>
        </w:tc>
      </w:tr>
      <w:tr w:rsidR="00136476" w:rsidRPr="00136476" w14:paraId="2CD4299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4FE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TRINITY_DN253644_c0_g2_i2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E65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7.388664756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BC3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0.018059362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CA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AT2G17840.2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109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EARLY-RESPONSIVE TO DEHYDRATION 7, ERD7 (ABRE)</w:t>
            </w:r>
          </w:p>
        </w:tc>
      </w:tr>
      <w:tr w:rsidR="00136476" w:rsidRPr="00136476" w14:paraId="211A1FB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934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TRINITY_DN252802_c3_g2_i2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CE7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6.858439989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12C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0.018222924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3A7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AT5G46040.1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86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Major facilitator superfamily protein, NPF5.3</w:t>
            </w:r>
          </w:p>
        </w:tc>
      </w:tr>
      <w:tr w:rsidR="00136476" w:rsidRPr="00136476" w14:paraId="58FE53C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3AA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TRINITY_DN258024_c3_g1_i4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CE5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7.082981252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FB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0.019391775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A13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AT1G35710.1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13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leucine-rich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repeat  kinase</w:t>
            </w:r>
            <w:proofErr w:type="gramEnd"/>
          </w:p>
        </w:tc>
      </w:tr>
      <w:tr w:rsidR="00136476" w:rsidRPr="00136476" w14:paraId="09406D9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3D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TRINITY_DN256625_c4_g2_i2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B9C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8.435548013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8BA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0.019550968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DAB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AT4G16740.2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35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alpha-farnesene synthase</w:t>
            </w:r>
          </w:p>
        </w:tc>
      </w:tr>
      <w:tr w:rsidR="00136476" w:rsidRPr="00136476" w14:paraId="19DDE87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EBB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TRINITY_DN250490_c1_g2_i10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2FA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7.744534833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CDA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0.021267661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AB6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AT4G21230.1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748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CYSTEINE-RICH RLK, CRK27</w:t>
            </w:r>
          </w:p>
        </w:tc>
      </w:tr>
      <w:tr w:rsidR="00136476" w:rsidRPr="00136476" w14:paraId="10F9E03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F8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TRINITY_DN256094_c0_g1_i9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362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7.260037114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31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0.022415481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CEC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AT1G51780.1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F00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IAA-LEUCINE RESISTANT (ILR)-LIKE GENE 5, ILL5</w:t>
            </w:r>
          </w:p>
        </w:tc>
      </w:tr>
      <w:tr w:rsidR="00136476" w:rsidRPr="00136476" w14:paraId="1204920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3C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TRINITY_DN251951_c0_g1_i16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6A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7.580891614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B8E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0.024179458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3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AT5G15800.2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903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AGAMOUS-LIKE 2, AGL2</w:t>
            </w:r>
          </w:p>
        </w:tc>
      </w:tr>
      <w:tr w:rsidR="00136476" w:rsidRPr="00136476" w14:paraId="0138327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323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TRINITY_DN255740_c2_g1_i10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5F9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7.144242034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9B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0.024179458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DFB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AT3G51860.2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7A0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CATION EXCHANGER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3,  ATHCX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</w:t>
            </w:r>
          </w:p>
        </w:tc>
      </w:tr>
      <w:tr w:rsidR="00136476" w:rsidRPr="00136476" w14:paraId="4E65064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E99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TRINITY_DN429635_c0_g1_i1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E2D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8.096955718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B5D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0.02572757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C6B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AT5G22810.1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AE9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GDSL-motif esterase</w:t>
            </w:r>
          </w:p>
        </w:tc>
      </w:tr>
      <w:tr w:rsidR="00136476" w:rsidRPr="00136476" w14:paraId="497BEA4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D46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TRINITY_DN252222_c0_g1_i4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174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8.632958428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51F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0.02632285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18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AT5G43940.2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F0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S-NITROSOGLUTATHIONE REDUCTASE, GSNOR</w:t>
            </w:r>
          </w:p>
        </w:tc>
      </w:tr>
      <w:tr w:rsidR="00136476" w:rsidRPr="00136476" w14:paraId="16ADA66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F8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TRINITY_DN257875_c2_g1_i8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24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7.578643623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D1E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0.026991614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5C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AT1G08760.1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5F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CORTICAL MICROTUBULE DISORDERING2, CORD2</w:t>
            </w:r>
          </w:p>
        </w:tc>
      </w:tr>
      <w:tr w:rsidR="00136476" w:rsidRPr="00136476" w14:paraId="7D23D29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09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TRINITY_DN254178_c1_g1_i28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C61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6.845126175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F53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0.028538662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F1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AT2G41350.1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77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EMBRYO DEFECTIVE 2819, EMB2819</w:t>
            </w:r>
          </w:p>
        </w:tc>
      </w:tr>
      <w:tr w:rsidR="00136476" w:rsidRPr="00136476" w14:paraId="061B6FD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18B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TRINITY_DN254214_c2_g1_i2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BB2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6.59310831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1B8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0.029881699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1B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AT3G21740.1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D92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ACCUMULATION OF PHOTOSYSTEM ONE 4, APO4</w:t>
            </w:r>
          </w:p>
        </w:tc>
      </w:tr>
      <w:tr w:rsidR="00136476" w:rsidRPr="00136476" w14:paraId="5AFDF75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379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TRINITY_DN256283_c0_g2_i2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31B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8.637883408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D4A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0.031646544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34C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AT1G75660.1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02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5'-3' EXORIBONUCLEASE 3, ATXRN3</w:t>
            </w:r>
          </w:p>
        </w:tc>
      </w:tr>
      <w:tr w:rsidR="00136476" w:rsidRPr="00136476" w14:paraId="25C92E4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6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TRINITY_DN251366_c0_g2_i1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5A8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8.501552831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9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0.036183382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CEB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AT4G33360.2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09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FARNESOL DEHYDROGENASE, FLDH</w:t>
            </w:r>
          </w:p>
        </w:tc>
      </w:tr>
      <w:tr w:rsidR="00136476" w:rsidRPr="00136476" w14:paraId="3C9EF68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11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TRINITY_DN251768_c0_g2_i1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DA7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8.002843384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12E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0.039606499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F16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AT5G07990.1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E3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CYTOCHROME P450, CYP75B1</w:t>
            </w:r>
          </w:p>
        </w:tc>
      </w:tr>
      <w:tr w:rsidR="00136476" w:rsidRPr="00136476" w14:paraId="5D983D0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BCD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TRINITY_DN238011_c0_g1_i4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3A2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8.87284962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DC6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0.039606499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422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AT3G02870.1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606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L-GALACTOSE 1-PHOSPHATE PHOSPHATASE, GPP</w:t>
            </w:r>
          </w:p>
        </w:tc>
      </w:tr>
      <w:tr w:rsidR="00136476" w:rsidRPr="00136476" w14:paraId="1C94652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789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TRINITY_DN249161_c0_g2_i2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BEB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6.969610373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B94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0.039668004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F54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AT5G20810.2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55B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SMALL AUXIN UPREGULATED RNA 70, SAUR70</w:t>
            </w:r>
          </w:p>
        </w:tc>
      </w:tr>
      <w:tr w:rsidR="00136476" w:rsidRPr="00136476" w14:paraId="2FFD289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BBC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TRINITY_DN255621_c0_g2_i3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360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6.521540808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877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0.039822778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62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AT4G11030.1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11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LONG-CHAIN ACYL-COENZYME A SYNTHETASE 5, LACS5</w:t>
            </w:r>
          </w:p>
        </w:tc>
      </w:tr>
      <w:tr w:rsidR="00136476" w:rsidRPr="00136476" w14:paraId="570B553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4AF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TRINITY_DN256505_c2_g1_i6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F57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7.717618967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D8B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0.04117084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27E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AT3G26600.2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4B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ARMADILLO REPEAT ONLY 4, ARO4</w:t>
            </w:r>
          </w:p>
        </w:tc>
      </w:tr>
      <w:tr w:rsidR="00136476" w:rsidRPr="00136476" w14:paraId="16625CE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7F4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TRINITY_DN251019_c2_g2_i4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F3B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7.439044049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91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0.041717223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E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AT3G20160.2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5FC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GERANYL(GERANYL)DIPHOSPHATE SYNTHASE 8, GGPS8</w:t>
            </w:r>
          </w:p>
        </w:tc>
      </w:tr>
      <w:tr w:rsidR="00136476" w:rsidRPr="00136476" w14:paraId="77F8D0A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4E2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TRINITY_DN256312_c0_g1_i3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238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7.102526765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F6F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0.044314946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1E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AT1G11920.1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CD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Pectate lyase PL1</w:t>
            </w:r>
          </w:p>
        </w:tc>
      </w:tr>
      <w:tr w:rsidR="00136476" w:rsidRPr="00136476" w14:paraId="26E5A77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11B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TRINITY_DN250804_c3_g1_i3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0A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7.647803542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5CF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0.044839015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816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AT1G71720.2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DD7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PETB/PETD STABILIZING FACTOR, PDE338</w:t>
            </w:r>
          </w:p>
        </w:tc>
      </w:tr>
      <w:tr w:rsidR="00136476" w:rsidRPr="00136476" w14:paraId="005F7EB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7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TRINITY_DN256943_c3_g1_i9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6A8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7.771419739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73A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0.047382771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2A8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AT1G01490.2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75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HEAVY METAL PROTEIN 1, HMP01</w:t>
            </w:r>
          </w:p>
        </w:tc>
      </w:tr>
      <w:tr w:rsidR="00136476" w:rsidRPr="00136476" w14:paraId="046AF08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03C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TRINITY_DN256233_c0_g1_i4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C63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6.836781618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AA1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0.047472631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B94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AT2G30210.1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DE9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LACCASE 3, LAC3</w:t>
            </w:r>
          </w:p>
        </w:tc>
      </w:tr>
      <w:tr w:rsidR="00136476" w:rsidRPr="00136476" w14:paraId="6DD020B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D1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TRINITY_DN252147_c2_g1_i1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C1E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4.850180511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990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0.002401384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36F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AT3G16500.2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C65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IAA26, IAA inducible protein, </w:t>
            </w:r>
          </w:p>
        </w:tc>
      </w:tr>
      <w:tr w:rsidR="00136476" w:rsidRPr="00136476" w14:paraId="134A1FA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0B4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TRINITY_DN251280_c1_g4_i1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C9B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4.689961804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D95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0.005107859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3F2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AT3G02740.1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16A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aspartyl protease</w:t>
            </w:r>
          </w:p>
        </w:tc>
      </w:tr>
      <w:tr w:rsidR="00136476" w:rsidRPr="00136476" w14:paraId="0502998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9C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TRINITY_DN256233_c0_g1_i2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B36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4.795472435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2FB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0.005318411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84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AT5G03260.1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C0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LAC11, laccase</w:t>
            </w:r>
          </w:p>
        </w:tc>
      </w:tr>
      <w:tr w:rsidR="00136476" w:rsidRPr="00136476" w14:paraId="7EC4F07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18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TRINITY_DN257044_c0_g1_i4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151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4.427664479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CB4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0.005778093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99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AT1G15210.1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96E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ATP binding cassette, ABCG35</w:t>
            </w:r>
          </w:p>
        </w:tc>
      </w:tr>
      <w:tr w:rsidR="00136476" w:rsidRPr="00136476" w14:paraId="3FA52D0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F46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TRINITY_DN250111_c0_g1_i1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C25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4.935672459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DED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0.006195946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F0B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AT5G07690.1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6E8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MYB29, drought stress response (root architechture)</w:t>
            </w:r>
          </w:p>
        </w:tc>
      </w:tr>
      <w:tr w:rsidR="00136476" w:rsidRPr="00136476" w14:paraId="04F40E6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5D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TRINITY_DN256337_c0_g1_i2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8AF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4.732395703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132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0.007409437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93F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AT1G42540.2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F5F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glutamate receptor, GLR3</w:t>
            </w:r>
          </w:p>
        </w:tc>
      </w:tr>
      <w:tr w:rsidR="00136476" w:rsidRPr="00136476" w14:paraId="05C8D30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463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TRINITY_DN250887_c2_g1_i1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FD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4.909388683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85D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0.008002553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7F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AT5G57330.1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041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galactose mutarotase</w:t>
            </w:r>
          </w:p>
        </w:tc>
      </w:tr>
      <w:tr w:rsidR="00136476" w:rsidRPr="00136476" w14:paraId="37E8D3F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8F6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TRINITY_DN256980_c0_g1_i2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30B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4.672833948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AF7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0.008335808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7F2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AT1G22370.1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34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 glucosyl transferase</w:t>
            </w:r>
          </w:p>
        </w:tc>
      </w:tr>
      <w:tr w:rsidR="00136476" w:rsidRPr="00136476" w14:paraId="7CF01A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CB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TRINITY_DN244524_c0_g2_i1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6CE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4.432046645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12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0.008458469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01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AT2G35620.4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C57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 rich cell wall protein, FEI2</w:t>
            </w:r>
          </w:p>
        </w:tc>
      </w:tr>
      <w:tr w:rsidR="00136476" w:rsidRPr="00136476" w14:paraId="060542B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AC0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TRINITY_DN254899_c1_g1_i19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690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4.605984969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C9A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0.00867597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91B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AT5G26220.1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14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glutamyl cyclotransferase, GGCT2</w:t>
            </w:r>
          </w:p>
        </w:tc>
      </w:tr>
      <w:tr w:rsidR="00136476" w:rsidRPr="00136476" w14:paraId="55DC969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39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TRINITY_DN182409_c0_g1_i1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41C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4.646911469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7D5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0.009568114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F4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AT5G38450.2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60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cytochrome P450</w:t>
            </w:r>
          </w:p>
        </w:tc>
      </w:tr>
      <w:tr w:rsidR="00136476" w:rsidRPr="00136476" w14:paraId="10679E9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11B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TRINITY_DN251951_c0_g1_i11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AB2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4.769461803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621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0.009827233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CAD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AT2G45650.1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D32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reduced shoot branching1, RSB1</w:t>
            </w:r>
          </w:p>
        </w:tc>
      </w:tr>
      <w:tr w:rsidR="00136476" w:rsidRPr="00136476" w14:paraId="13DC895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B52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TRINITY_DN222508_c0_g1_i1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E07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4.213117675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887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0.009955154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A5C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AT4G19380.1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A2C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long chain fatty acid dehydrogenase, LCFA</w:t>
            </w:r>
          </w:p>
        </w:tc>
      </w:tr>
      <w:tr w:rsidR="00136476" w:rsidRPr="00136476" w14:paraId="35A1184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0C5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TRINITY_DN258061_c2_g2_i3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5C7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4.329178566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5E2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0.010287404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FF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AT2G26330.1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4C3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QUANTITATIVE RESISTANCE TO PLECTOSPHAERELLA 1, QRP1</w:t>
            </w:r>
          </w:p>
        </w:tc>
      </w:tr>
      <w:tr w:rsidR="00136476" w:rsidRPr="00136476" w14:paraId="1D24623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038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TRINITY_DN253111_c2_g2_i5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762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4.782571781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EE9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0.010374757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D35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AT1G77230.1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8E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Tetratricopeptide repeat, TPR</w:t>
            </w:r>
          </w:p>
        </w:tc>
      </w:tr>
      <w:tr w:rsidR="00136476" w:rsidRPr="00136476" w14:paraId="28B383A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569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TRINITY_DN250490_c0_g1_i2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9A9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4.40125529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CA5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0.010956911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B29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AT1G11410.2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F5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S-locus lectin protein kinase</w:t>
            </w:r>
          </w:p>
        </w:tc>
      </w:tr>
      <w:tr w:rsidR="00136476" w:rsidRPr="00136476" w14:paraId="5BAE112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99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TRINITY_DN250757_c2_g6_i3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F38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4.842248756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B6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0.011015095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41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AT1G61270.1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DC3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HISTIDINE TRANSPORTER 3, LHT3</w:t>
            </w:r>
          </w:p>
        </w:tc>
      </w:tr>
      <w:tr w:rsidR="00136476" w:rsidRPr="00136476" w14:paraId="4800770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09F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TRINITY_DN257369_c0_g1_i10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374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4.052920708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2C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0.01117563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AA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AT3G05640.3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FB8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E GROWTH-REGULATING 1, EGR1 </w:t>
            </w:r>
          </w:p>
        </w:tc>
      </w:tr>
      <w:tr w:rsidR="00136476" w:rsidRPr="00136476" w14:paraId="1FE823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285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TRINITY_DN257517_c2_g1_i5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D23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4.680322405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94A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0.011393312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955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AT3G16830.1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3B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TOPLESS-RELATED 2, TPR2</w:t>
            </w:r>
          </w:p>
        </w:tc>
      </w:tr>
      <w:tr w:rsidR="00136476" w:rsidRPr="00136476" w14:paraId="6C54970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B92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TRINITY_DN255426_c0_g1_i7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FA4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4.638890639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EE4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0.012052978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19B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AT4G36250.1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579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ALDEHYDE DEHYDROGENASE 3F1, ALDH3F1</w:t>
            </w:r>
          </w:p>
        </w:tc>
      </w:tr>
      <w:tr w:rsidR="00136476" w:rsidRPr="00136476" w14:paraId="050B513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80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TRINITY_DN257863_c1_g1_i7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EEE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4.7006421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760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0.01288607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B1E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AT5G48060.1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DB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MULTIPLE C2 DOMAIN AND TRANSMEMBRANE REGION PROTEIN 2, MCTP2</w:t>
            </w:r>
          </w:p>
        </w:tc>
      </w:tr>
      <w:tr w:rsidR="00136476" w:rsidRPr="00136476" w14:paraId="07C5C41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C4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TRINITY_DN256603_c1_g4_i1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D04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4.666813465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A30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0.012898231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8F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AT5G60900.1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A50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RECEPTOR-LIKE PROTEIN KINASE 1, RLK1</w:t>
            </w:r>
          </w:p>
        </w:tc>
      </w:tr>
      <w:tr w:rsidR="00136476" w:rsidRPr="00136476" w14:paraId="2804D8B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23B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TRINITY_DN257574_c1_g1_i14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AF6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4.516144458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B10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0.012981776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25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AT1G43140.1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F02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Cullin family protein</w:t>
            </w:r>
          </w:p>
        </w:tc>
      </w:tr>
      <w:tr w:rsidR="00136476" w:rsidRPr="00136476" w14:paraId="78CB771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EE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TRINITY_DN249762_c5_g3_i2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946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4.6006772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E15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0.012994631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FA7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AT2G36160.1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4BC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RIBOSOMAL PROTEIN US11Z, US11Z</w:t>
            </w:r>
          </w:p>
        </w:tc>
      </w:tr>
      <w:tr w:rsidR="00136476" w:rsidRPr="00136476" w14:paraId="3187A68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15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TRINITY_DN235465_c0_g1_i2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8C0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4.65438654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F9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0.013666808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36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AT5G66240.1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15A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UBIQUITIN LIGASE COMPLEX SUBUNIT 1, ULCS1 </w:t>
            </w:r>
          </w:p>
        </w:tc>
      </w:tr>
      <w:tr w:rsidR="00136476" w:rsidRPr="00136476" w14:paraId="05BCEA0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501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TRINITY_DN243388_c1_g1_i3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F05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4.952702237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9C2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0.013903521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9B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AT3G54500.5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79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NIGHT LIGHT-INDUCIBLE AND CLOCK-REGULATED GENE 2, LNK2</w:t>
            </w:r>
          </w:p>
        </w:tc>
      </w:tr>
      <w:tr w:rsidR="00136476" w:rsidRPr="00136476" w14:paraId="1BBCEE7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B95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TRINITY_DN253548_c0_g1_i3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9A7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4.23484715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987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0.014004583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962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AT3G05660.1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20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RECEPTOR LIKE PROTEIN 33, RLP33</w:t>
            </w:r>
          </w:p>
        </w:tc>
      </w:tr>
      <w:tr w:rsidR="00136476" w:rsidRPr="00136476" w14:paraId="15897E2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F8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TRINITY_DN253653_c2_g2_i2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47B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4.878692119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E10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0.014344741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620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AT1G02050.1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29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POLYKETIDE SYNTHASE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A,  PKSA</w:t>
            </w:r>
            <w:proofErr w:type="gramEnd"/>
          </w:p>
        </w:tc>
      </w:tr>
      <w:tr w:rsidR="00136476" w:rsidRPr="00136476" w14:paraId="54BF755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B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TRINITY_DN253227_c6_g2_i1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85F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4.506494701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485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0.014566198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162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AT2G42500.4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CD8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PHOSPHATASE 2A-3, PP2A-3 (ABA)</w:t>
            </w:r>
          </w:p>
        </w:tc>
      </w:tr>
      <w:tr w:rsidR="00136476" w:rsidRPr="00136476" w14:paraId="24D841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CCF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TRINITY_DN253563_c5_g2_i1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26A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4.567960731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99D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0.015109383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4CB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AT4G05100.1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C58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MYB DOMAIN PROTEIN 74, MYB74</w:t>
            </w:r>
          </w:p>
        </w:tc>
      </w:tr>
      <w:tr w:rsidR="00136476" w:rsidRPr="00136476" w14:paraId="6F128B6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8ED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TRINITY_DN256945_c0_g3_i1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E47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4.458293515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581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0.015393162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4B8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AT1G60260.1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B72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BETA GLUCOSIDASE 5, BGLU5</w:t>
            </w:r>
          </w:p>
        </w:tc>
      </w:tr>
      <w:tr w:rsidR="00136476" w:rsidRPr="00136476" w14:paraId="1A987EC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54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TRINITY_DN252571_c3_g2_i3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8BD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4.106750482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2B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0.015539646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B40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AT3G59110.1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066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7550789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1D7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TRINITY_DN247883_c0_g1_i1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57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4.402260091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BB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0.015801968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74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AT1G34110.1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7B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RGF1 INSENSITIVE 5, RGI5</w:t>
            </w:r>
          </w:p>
        </w:tc>
      </w:tr>
      <w:tr w:rsidR="00136476" w:rsidRPr="00136476" w14:paraId="65A735D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62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TRINITY_DN252979_c0_g1_i1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84C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4.179690048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6E7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0.016068191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3FC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AT4G17190.2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240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FARNESYL DIPHOSPHATE SYNTHASE 2, FPS2</w:t>
            </w:r>
          </w:p>
        </w:tc>
      </w:tr>
      <w:tr w:rsidR="00136476" w:rsidRPr="00136476" w14:paraId="3CA2261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F2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TRINITY_DN251076_c2_g1_i7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E58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4.175887773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A52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0.016404819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F62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AT4G33220.1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05D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PECTIN METHYLESTERASE 44, PME44</w:t>
            </w:r>
          </w:p>
        </w:tc>
      </w:tr>
      <w:tr w:rsidR="00136476" w:rsidRPr="00136476" w14:paraId="28643C3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BB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TRINITY_DN256131_c0_g1_i1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04E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4.549994733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700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0.016464442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BE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AT1G23170.2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F34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cell wall disease resistant</w:t>
            </w:r>
          </w:p>
        </w:tc>
      </w:tr>
      <w:tr w:rsidR="00136476" w:rsidRPr="00136476" w14:paraId="0B43157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FE3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TRINITY_DN252923_c3_g1_i2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937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4.901384475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104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0.016840694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61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AT3G23810.1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ED0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S-adenosyl-l-homocysteine (SAH) hydrolase 2</w:t>
            </w:r>
          </w:p>
        </w:tc>
      </w:tr>
      <w:tr w:rsidR="00136476" w:rsidRPr="00136476" w14:paraId="4FB1066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1E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TRINITY_DN254517_c2_g1_i7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70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4.531782348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34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0.017880185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698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AT5G07130.3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742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LACCASE 13, LAC13</w:t>
            </w:r>
          </w:p>
        </w:tc>
      </w:tr>
      <w:tr w:rsidR="00136476" w:rsidRPr="00136476" w14:paraId="7780A28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A2C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TRINITY_DN245431_c1_g1_i5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DF6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4.529011603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D7C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0.0180808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A0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AT1G71140.1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57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protein detoxification, DTX14</w:t>
            </w:r>
          </w:p>
        </w:tc>
      </w:tr>
      <w:tr w:rsidR="00136476" w:rsidRPr="00136476" w14:paraId="189640F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77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TRINITY_DN236423_c0_g1_i1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13F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4.96221816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CA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0.01818705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36F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AT3G04970.1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788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DHHC zinc finger family protein</w:t>
            </w:r>
          </w:p>
        </w:tc>
      </w:tr>
      <w:tr w:rsidR="00136476" w:rsidRPr="00136476" w14:paraId="207DBB8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2C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TRINITY_DN253983_c0_g1_i2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7C4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4.202973869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3CA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0.018284532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25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AT3G11170.1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69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fatty acid desaturase, FAD7</w:t>
            </w:r>
          </w:p>
        </w:tc>
      </w:tr>
      <w:tr w:rsidR="00136476" w:rsidRPr="00136476" w14:paraId="3DD96C8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DA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TRINITY_DN255758_c3_g4_i3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EF1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4.774280753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3A7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0.019171397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BDA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AT5G50670.2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20F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squamosa promoter binding protein, SPL13</w:t>
            </w:r>
          </w:p>
        </w:tc>
      </w:tr>
      <w:tr w:rsidR="00136476" w:rsidRPr="00136476" w14:paraId="55AAB8A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72F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TRINITY_DN255785_c0_g4_i1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A4E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4.745801984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C9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0.019182649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EC4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AT1G13300.1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0E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Nitrate inducible NIGT 1.4</w:t>
            </w:r>
          </w:p>
        </w:tc>
      </w:tr>
      <w:tr w:rsidR="00136476" w:rsidRPr="00136476" w14:paraId="7129B44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14A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TRINITY_DN254906_c1_g4_i1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C5D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4.229346078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2A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0.019252612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BF8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AT1G53860.2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06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methylation</w:t>
            </w:r>
          </w:p>
        </w:tc>
      </w:tr>
      <w:tr w:rsidR="00136476" w:rsidRPr="00136476" w14:paraId="43F60FC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EA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TRINITY_DN255029_c1_g5_i1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458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4.596187733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796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0.019351491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76C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AT2G47650.1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53E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UDP-XYLOSE SYNTHASE 4, UXS4</w:t>
            </w:r>
          </w:p>
        </w:tc>
      </w:tr>
      <w:tr w:rsidR="00136476" w:rsidRPr="00136476" w14:paraId="78D5F1F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07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TRINITY_DN256695_c1_g1_i13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30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4.108262409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572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0.019573308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A1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AT4G35100.2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859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PLASMA MEMBRANE INTRINSIC PROTEIN, PIP3A</w:t>
            </w:r>
          </w:p>
        </w:tc>
      </w:tr>
      <w:tr w:rsidR="00136476" w:rsidRPr="00136476" w14:paraId="0EBAF31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1B4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TRINITY_DN254146_c0_g2_i1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43D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4.655975324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D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0.019687593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88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AT1G79670.2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1E2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RESISTANCE TO FUSARIUM OXYSPORUM 1, RFO1</w:t>
            </w:r>
          </w:p>
        </w:tc>
      </w:tr>
      <w:tr w:rsidR="00136476" w:rsidRPr="00136476" w14:paraId="77F34C0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FF5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TRINITY_DN257391_c0_g1_i16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55F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4.717597593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EED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0.019825065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0B8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AT1G80840.1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BD7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WRKY DNA-BINDING PROTEIN 40, WRKY40</w:t>
            </w:r>
          </w:p>
        </w:tc>
      </w:tr>
      <w:tr w:rsidR="00136476" w:rsidRPr="00136476" w14:paraId="6093E7A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D7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TRINITY_DN255553_c0_g2_i1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C92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4.538178641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D7E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0.019930794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80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AT3G03780.2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4D7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METHIONINE SYNTHASE 2, MS2</w:t>
            </w:r>
          </w:p>
        </w:tc>
      </w:tr>
      <w:tr w:rsidR="00136476" w:rsidRPr="00136476" w14:paraId="6418855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D85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TRINITY_DN241957_c0_g3_i1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95C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4.234852856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0B4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0.020200265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57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AT5G50720.1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9D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HOMOLOGUE E drought stress response (ABRE-ABI5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),  HVA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22 </w:t>
            </w:r>
          </w:p>
        </w:tc>
      </w:tr>
      <w:tr w:rsidR="00136476" w:rsidRPr="00136476" w14:paraId="7BD7174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E26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TRINITY_DN214918_c0_g1_i1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5EC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4.095181234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5A8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0.020286155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C8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AT1G12450.1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749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SNARE</w:t>
            </w:r>
          </w:p>
        </w:tc>
      </w:tr>
      <w:tr w:rsidR="00136476" w:rsidRPr="00136476" w14:paraId="7E74A7E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AE0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TRINITY_DN251512_c2_g5_i1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204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4.645104908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268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0.020295932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B22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AT3G08870.2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A40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L-TYPE LECTIN RECEPTOR KINASE VI.1, LECRK-VI.1</w:t>
            </w:r>
          </w:p>
        </w:tc>
      </w:tr>
      <w:tr w:rsidR="00136476" w:rsidRPr="00136476" w14:paraId="5BEBB13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D65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TRINITY_DN250144_c0_g11_i1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422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4.633652313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089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0.020335505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549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AT2G01830.5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B0A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CYTOKININ RESPONSE 1, CRE1</w:t>
            </w:r>
          </w:p>
        </w:tc>
      </w:tr>
      <w:tr w:rsidR="00136476" w:rsidRPr="00136476" w14:paraId="363E545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52F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TRINITY_DN257855_c1_g1_i15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56A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4.148554968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E97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0.020405722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0E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AT1G30360.1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A08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EARLY-RESPONSIVE TO DEHYDRATION 4, ERD4 (ABRE)</w:t>
            </w:r>
          </w:p>
        </w:tc>
      </w:tr>
      <w:tr w:rsidR="00136476" w:rsidRPr="00136476" w14:paraId="68B9AD7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B75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TRINITY_DN225257_c0_g1_i5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420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4.222344956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E45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0.020655525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146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AT1G27150.1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7B8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Tetratricopeptide repeat (TPR</w:t>
            </w:r>
          </w:p>
        </w:tc>
      </w:tr>
      <w:tr w:rsidR="00136476" w:rsidRPr="00136476" w14:paraId="686F6B3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E75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TRINITY_DN257016_c1_g2_i1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219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4.802808645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6D8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0.020899875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F10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AT2G38390.1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14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Peroxidase 1, PED1</w:t>
            </w:r>
          </w:p>
        </w:tc>
      </w:tr>
      <w:tr w:rsidR="00136476" w:rsidRPr="00136476" w14:paraId="0F7BC75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509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TRINITY_DN247776_c0_g3_i2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4D0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4.803204069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EAC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0.02177031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709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AT1G52400.2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2A3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BETA GLUCOSIDASE 18, BGLU18</w:t>
            </w:r>
          </w:p>
        </w:tc>
      </w:tr>
      <w:tr w:rsidR="00136476" w:rsidRPr="00136476" w14:paraId="4A94FFC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FBC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TRINITY_DN248022_c0_g2_i2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74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4.500289931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904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0.021832838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6AC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AT3G30845.1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625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hypothetical protein</w:t>
            </w:r>
          </w:p>
        </w:tc>
      </w:tr>
      <w:tr w:rsidR="00136476" w:rsidRPr="00136476" w14:paraId="42ACA48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E00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TRINITY_DN257772_c3_g1_i7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E2E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4.605308186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C11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0.021984654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3F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AT1G55020.1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A31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ARABIDOPSIS LIPOXYGENASE 1, AtLOX1 </w:t>
            </w:r>
          </w:p>
        </w:tc>
      </w:tr>
      <w:tr w:rsidR="00136476" w:rsidRPr="00136476" w14:paraId="53E91D4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0D4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TRINITY_DN256122_c1_g1_i5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8A7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4.590164656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5F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0.02252098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A7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AT1G51990.2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43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O-methyltransferase</w:t>
            </w:r>
          </w:p>
        </w:tc>
      </w:tr>
      <w:tr w:rsidR="00136476" w:rsidRPr="00136476" w14:paraId="236489F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A40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TRINITY_DN253602_c6_g3_i1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70B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4.280963993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03F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0.022557301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A1F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AT2G31020.1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A53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OXYSTEROL BINDING PROTEIN)-RELATED PROTEIN 1A, OSBP </w:t>
            </w:r>
          </w:p>
        </w:tc>
      </w:tr>
      <w:tr w:rsidR="00136476" w:rsidRPr="00136476" w14:paraId="349A9A8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D3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TRINITY_DN251302_c0_g2_i6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9F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4.579933392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95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0.022785286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60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AT3G51150.3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EA1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ATP binding</w:t>
            </w:r>
          </w:p>
        </w:tc>
      </w:tr>
      <w:tr w:rsidR="00136476" w:rsidRPr="00136476" w14:paraId="48F4BC6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785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TRINITY_DN251076_c2_g7_i1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D9F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4.790847886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CC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0.023383668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41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AT3G43270.1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900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PECTIN METHYLESTERASE 32, PMEI</w:t>
            </w:r>
          </w:p>
        </w:tc>
      </w:tr>
      <w:tr w:rsidR="00136476" w:rsidRPr="00136476" w14:paraId="77E7DFA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71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TRINITY_DN254082_c0_g1_i1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13B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4.95179451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3B7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0.024098945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95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AT5G20470.1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753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HEADLESS DERIVATIVE OF MYOSIN, HDK</w:t>
            </w:r>
          </w:p>
        </w:tc>
      </w:tr>
      <w:tr w:rsidR="00136476" w:rsidRPr="00136476" w14:paraId="1C24AE7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A1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TRINITY_DN257033_c1_g1_i4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7C0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4.678211185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028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0.024219943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293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AT3G57260.2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29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PATHOGENESIS-RELATED PROTEIN 2, PR-2, PR2 (ABRE)</w:t>
            </w:r>
          </w:p>
        </w:tc>
      </w:tr>
      <w:tr w:rsidR="00136476" w:rsidRPr="00136476" w14:paraId="248F009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AA8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TRINITY_DN251244_c2_g4_i1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BA3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4.639740895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A56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0.024278097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169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AT1G20010.1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854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TUBULIN BETA-5, TUB5,</w:t>
            </w:r>
          </w:p>
        </w:tc>
      </w:tr>
      <w:tr w:rsidR="00136476" w:rsidRPr="00136476" w14:paraId="66E37D1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384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TRINITY_DN248723_c2_g4_i1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492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4.154547464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CC0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0.024784602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21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AT5G46790.1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8B9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PYR1-like, PYL1</w:t>
            </w:r>
          </w:p>
        </w:tc>
      </w:tr>
      <w:tr w:rsidR="00136476" w:rsidRPr="00136476" w14:paraId="78A4C9C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AA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TRINITY_DN255394_c2_g2_i9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237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4.68849954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2AE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0.02500669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B86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AT4G32660.3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356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protein kinase, AME3</w:t>
            </w:r>
          </w:p>
        </w:tc>
      </w:tr>
      <w:tr w:rsidR="00136476" w:rsidRPr="00136476" w14:paraId="4404932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43E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TRINITY_DN257902_c2_g2_i4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33A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4.067810271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85D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0.025247898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E3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AT3G03110.1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51B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EXPORTIN 1B, XPO1B</w:t>
            </w:r>
          </w:p>
        </w:tc>
      </w:tr>
      <w:tr w:rsidR="00136476" w:rsidRPr="00136476" w14:paraId="6E9A389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402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TRINITY_DN247949_c2_g3_i1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69A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4.406746288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99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0.025541918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9DD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AT5G62260.3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D9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AT-HOOK MOTIF NUCLEAR, AHL6</w:t>
            </w:r>
          </w:p>
        </w:tc>
      </w:tr>
      <w:tr w:rsidR="00136476" w:rsidRPr="00136476" w14:paraId="5657F88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DA7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TRINITY_DN255001_c0_g1_i1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0CB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4.339957074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EFB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0.025719729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4FD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AT1G71050.1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D26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HEAVY METAL ASSOCIATED ISOPRENYLATED PLANT PROTEIN 2, ATHMP15</w:t>
            </w:r>
          </w:p>
        </w:tc>
      </w:tr>
      <w:tr w:rsidR="00136476" w:rsidRPr="00136476" w14:paraId="59070AB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47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TRINITY_DN252868_c3_g2_i11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BD7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4.851354305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B92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0.025756784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D49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AT5G59720.1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0F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HEAT SHOCK PROTEIN 18.2, HSP18.2</w:t>
            </w:r>
          </w:p>
        </w:tc>
      </w:tr>
      <w:tr w:rsidR="00136476" w:rsidRPr="00136476" w14:paraId="7BDBCE0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C19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TRINITY_DN257622_c1_g2_i20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6C6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4.27030992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0A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0.025964819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20F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AT3G44560.1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858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FATTY ACID REDUCTASE 8, FAR8</w:t>
            </w:r>
          </w:p>
        </w:tc>
      </w:tr>
      <w:tr w:rsidR="00136476" w:rsidRPr="00136476" w14:paraId="56DDF9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C6E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TRINITY_DN246614_c3_g7_i3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F50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4.104656314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9DE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0.026253984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8B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AT5G53010.1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CC1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calcium-transporting ATPase</w:t>
            </w:r>
          </w:p>
        </w:tc>
      </w:tr>
      <w:tr w:rsidR="00136476" w:rsidRPr="00136476" w14:paraId="328CD10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56B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TRINITY_DN255688_c1_g3_i3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BF8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4.254304982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E94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0.026567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0E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AT4G16780.1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61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HOMEOBOX PROTEIN 2, HB-2 </w:t>
            </w:r>
          </w:p>
        </w:tc>
      </w:tr>
      <w:tr w:rsidR="00136476" w:rsidRPr="00136476" w14:paraId="087BBE5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8EE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TRINITY_DN257250_c0_g1_i4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DE7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4.043851147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CEC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0.026696972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932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AT1G08230.5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607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GABA transporter</w:t>
            </w:r>
          </w:p>
        </w:tc>
      </w:tr>
      <w:tr w:rsidR="00136476" w:rsidRPr="00136476" w14:paraId="454F467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1F8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TRINITY_DN239773_c0_g1_i2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C89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4.984333666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42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0.026835516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888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AT1G69870.1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3F1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NITRATE TRANSPORTER 1.7, NRT1.7</w:t>
            </w:r>
          </w:p>
        </w:tc>
      </w:tr>
      <w:tr w:rsidR="00136476" w:rsidRPr="00136476" w14:paraId="2236E46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34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TRINITY_DN256054_c0_g1_i14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C4B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4.90906799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21C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0.027180281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EC6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AT4G09600.1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A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GAST1 PROTEIN HOMOLOG 3</w:t>
            </w:r>
          </w:p>
        </w:tc>
      </w:tr>
      <w:tr w:rsidR="00136476" w:rsidRPr="00136476" w14:paraId="46ABE94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6F5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TRINITY_DN250199_c3_g1_i4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8AD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4.613241631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337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0.027213463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374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AT4G26790.2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202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GDSL-motif esterase/acyltransferase/lipase</w:t>
            </w:r>
          </w:p>
        </w:tc>
      </w:tr>
      <w:tr w:rsidR="00136476" w:rsidRPr="00136476" w14:paraId="6D6D552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5D4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TRINITY_DN250570_c1_g4_i1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072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4.329781522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D40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0.027993893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42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AT3G53830.1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D12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Regulator of chromosome condensation, RCC1</w:t>
            </w:r>
          </w:p>
        </w:tc>
      </w:tr>
      <w:tr w:rsidR="00136476" w:rsidRPr="00136476" w14:paraId="2157BE4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C70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TRINITY_DN236616_c0_g1_i3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6BB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4.19515374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636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0.0283075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814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AT4G11790.1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4B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Pleckstrin homology (PH) domain</w:t>
            </w:r>
          </w:p>
        </w:tc>
      </w:tr>
      <w:tr w:rsidR="00136476" w:rsidRPr="00136476" w14:paraId="619343B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318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TRINITY_DN250188_c0_g2_i2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63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4.592889241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8D4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0.028617435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84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AT2G39570.1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937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ACT DOMAIN REPEATS 9, ACR9</w:t>
            </w:r>
          </w:p>
        </w:tc>
      </w:tr>
      <w:tr w:rsidR="00136476" w:rsidRPr="00136476" w14:paraId="50D5EE1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13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TRINITY_DN252467_c5_g1_i5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126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4.354630335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857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0.029449109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E9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AT5G20730.1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C5B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AUXIN RESPONSE FACTOR 7, ARF7</w:t>
            </w:r>
          </w:p>
        </w:tc>
      </w:tr>
      <w:tr w:rsidR="00136476" w:rsidRPr="00136476" w14:paraId="260BCE2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E90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TRINITY_DN234153_c0_g3_i2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80A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4.020050196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38F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0.029862126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2AF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AT5G25310.1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EC5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Exostosin</w:t>
            </w:r>
          </w:p>
        </w:tc>
      </w:tr>
      <w:tr w:rsidR="00136476" w:rsidRPr="00136476" w14:paraId="7D70CAF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33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TRINITY_DN244595_c0_g1_i2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9EC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4.216499365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628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0.030354876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A32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AT1G25480.1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53D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ALUMINIUM ACTIVATED MALATE TRANSPORTER 4, ALMT4</w:t>
            </w:r>
          </w:p>
        </w:tc>
      </w:tr>
      <w:tr w:rsidR="00136476" w:rsidRPr="00136476" w14:paraId="0CF5B66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D1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TRINITY_DN252449_c0_g1_i4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19D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4.608346439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E3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0.030583786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1E4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AT2G43750.2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5FA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O-ACETYLSERINE SULFHYDRYLASE 1, CPACS1</w:t>
            </w:r>
          </w:p>
        </w:tc>
      </w:tr>
      <w:tr w:rsidR="00136476" w:rsidRPr="00136476" w14:paraId="5AD38AC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74D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TRINITY_DN254625_c4_g1_i3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230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4.160667877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3D6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0.030701466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4FF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AT4G17490.1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9AE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ETHYLENE RESPONSIVE ELEMENT BINDING FACTOR, ERF6</w:t>
            </w:r>
          </w:p>
        </w:tc>
      </w:tr>
      <w:tr w:rsidR="00136476" w:rsidRPr="00136476" w14:paraId="098ABCB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8A1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TRINITY_DN255502_c0_g3_i3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B57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4.453297496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EAD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0.030890866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659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2F9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O-fucosyltransferase</w:t>
            </w:r>
          </w:p>
        </w:tc>
      </w:tr>
      <w:tr w:rsidR="00136476" w:rsidRPr="00136476" w14:paraId="670E322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2C6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TRINITY_DN244921_c1_g2_i6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D55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4.145652809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6DF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0.031115243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13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AT3G28920.1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9BC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HOMEOBOX PROTEIN 34, HB34</w:t>
            </w:r>
          </w:p>
        </w:tc>
      </w:tr>
      <w:tr w:rsidR="00136476" w:rsidRPr="00136476" w14:paraId="1557DF6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205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TRINITY_DN245051_c0_g1_i1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947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4.541469139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00B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0.031371611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D0A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AT5G19560.5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DAB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GUANINE EXCHANGE FACTOR 10, GEF10</w:t>
            </w:r>
          </w:p>
        </w:tc>
      </w:tr>
      <w:tr w:rsidR="00136476" w:rsidRPr="00136476" w14:paraId="3D433CC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018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TRINITY_DN255803_c1_g1_i2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B8C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4.055010703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BC3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0.031406182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236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AT1G01300.1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302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aspartyl protease</w:t>
            </w:r>
          </w:p>
        </w:tc>
      </w:tr>
      <w:tr w:rsidR="00136476" w:rsidRPr="00136476" w14:paraId="21DFA13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D05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TRINITY_DN253005_c0_g2_i4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C9C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4.521151834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D2E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0.031463957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E2E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AT2G37790.1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41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ALDO-KETO REDUCTASE FAMILY 4 MEMBER C10, AKR4C10</w:t>
            </w:r>
          </w:p>
        </w:tc>
      </w:tr>
      <w:tr w:rsidR="00136476" w:rsidRPr="00136476" w14:paraId="66FDAB5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434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TRINITY_DN257893_c2_g1_i2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E0E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4.073244188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613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0.032650664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8B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AT2G36750.1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F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UDP-GLUCOSYL TRANSFERASE 73C1</w:t>
            </w:r>
          </w:p>
        </w:tc>
      </w:tr>
      <w:tr w:rsidR="00136476" w:rsidRPr="00136476" w14:paraId="20B8D90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526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TRINITY_DN257189_c1_g4_i12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DD3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4.230245412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601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0.032727588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250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AT1G72140.1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7E5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TRANSPORTER OF IBA1, TOB1</w:t>
            </w:r>
          </w:p>
        </w:tc>
      </w:tr>
      <w:tr w:rsidR="00136476" w:rsidRPr="00136476" w14:paraId="2B9FFCA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9A1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TRINITY_DN254698_c2_g2_i4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9B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4.834486473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5F8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0.034291136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1A3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AT5G60550.1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03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GEMINIVIRUS REP INTERACTING KINASE 2, GRIK2</w:t>
            </w:r>
          </w:p>
        </w:tc>
      </w:tr>
      <w:tr w:rsidR="00136476" w:rsidRPr="00136476" w14:paraId="42AD9E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5E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TRINITY_DN236100_c0_g1_i1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666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4.473985436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3F2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0.034735825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BA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AT1G71695.1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98E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Peroxidase</w:t>
            </w:r>
          </w:p>
        </w:tc>
      </w:tr>
      <w:tr w:rsidR="00136476" w:rsidRPr="00136476" w14:paraId="2C9D74A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34E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TRINITY_DN252136_c0_g1_i7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CCF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4.401056598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4FB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0.035554126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D2F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AT5G48070.1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F8C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XYLOGLUCAN ENDOTRANSGLUCOSYLASE/HYDROLASE 20, XTH20</w:t>
            </w:r>
          </w:p>
        </w:tc>
      </w:tr>
      <w:tr w:rsidR="00136476" w:rsidRPr="00136476" w14:paraId="17406BB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47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TRINITY_DN172887_c0_g1_i1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C79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4.002589357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392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0.036008618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81F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AT3G05020.1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34B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ACYL CARRIER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PROTEIN,  ACP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</w:t>
            </w:r>
          </w:p>
        </w:tc>
      </w:tr>
      <w:tr w:rsidR="00136476" w:rsidRPr="00136476" w14:paraId="1CE88A9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12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TRINITY_DN254451_c0_g3_i1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664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4.593995656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D4D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0.036474812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1F5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AT1G22380.1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2C8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UDP-GLUCOSYL TRANSFERASE 85A3, UGT85A3</w:t>
            </w:r>
          </w:p>
        </w:tc>
      </w:tr>
      <w:tr w:rsidR="00136476" w:rsidRPr="00136476" w14:paraId="2876398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67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TRINITY_DN256892_c0_g2_i10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6C4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4.097516507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B4A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0.036655539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6FF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AT5G53510.1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35E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OLIGOPEPTIDE TRANSPORTER 9, OPT9</w:t>
            </w:r>
          </w:p>
        </w:tc>
      </w:tr>
      <w:tr w:rsidR="00136476" w:rsidRPr="00136476" w14:paraId="273D00B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D7B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TRINITY_DN257900_c0_g1_i2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7CD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4.445181105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F1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0.036766171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B2A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AT3G62900.2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713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Zinc Finger</w:t>
            </w:r>
          </w:p>
        </w:tc>
      </w:tr>
      <w:tr w:rsidR="00136476" w:rsidRPr="00136476" w14:paraId="6ABE764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C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TRINITY_DN252913_c0_g1_i2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207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4.015562858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01F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0.036976514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5C4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AT1G48310.3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4A8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CHROMATIN REMODELING FACTOR18, CHR18</w:t>
            </w:r>
          </w:p>
        </w:tc>
      </w:tr>
      <w:tr w:rsidR="00136476" w:rsidRPr="00136476" w14:paraId="1562BB4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6BB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TRINITY_DN220566_c0_g1_i1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71F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4.192457392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021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0.03734355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60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AT4G32710.1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00C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PROLINE-RICH EXTENSIN-LIKE RECEPTOR KINASE 14, PERK14</w:t>
            </w:r>
          </w:p>
        </w:tc>
      </w:tr>
      <w:tr w:rsidR="00136476" w:rsidRPr="00136476" w14:paraId="125B16C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0BE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TRINITY_DN247275_c0_g1_i1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5B7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4.020069859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713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0.037402646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74F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AT1G05670.3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139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Pentatricopeptide repeat (PPR-like</w:t>
            </w:r>
          </w:p>
        </w:tc>
      </w:tr>
      <w:tr w:rsidR="00136476" w:rsidRPr="00136476" w14:paraId="068B982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3CA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TRINITY_DN254121_c0_g2_i7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08F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4.255442408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E9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0.038400386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66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AT5G49950.1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C45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alpha/beta-Hydrolases</w:t>
            </w:r>
          </w:p>
        </w:tc>
      </w:tr>
      <w:tr w:rsidR="00136476" w:rsidRPr="00136476" w14:paraId="32802F6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A3E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TRINITY_DN257322_c0_g1_i1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BF8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4.524415202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FD2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0.038416952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A4D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AT3G05270.1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22A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VESICLE TETHERING 1, VETH1</w:t>
            </w:r>
          </w:p>
        </w:tc>
      </w:tr>
      <w:tr w:rsidR="00136476" w:rsidRPr="00136476" w14:paraId="05D3E23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CBF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TRINITY_DN251234_c0_g1_i1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DAB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4.773068847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0D4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0.03918291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326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AT3G18900.3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BDC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leucine-zipper protein, MIP1</w:t>
            </w:r>
          </w:p>
        </w:tc>
      </w:tr>
      <w:tr w:rsidR="00136476" w:rsidRPr="00136476" w14:paraId="0F0D8BA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516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TRINITY_DN249608_c0_g1_i5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FA4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4.623477229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DE3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0.039894669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F5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AT5G63810.1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D3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BETA-GALACTOSIDASE 10, BGAL10</w:t>
            </w:r>
          </w:p>
        </w:tc>
      </w:tr>
      <w:tr w:rsidR="00136476" w:rsidRPr="00136476" w14:paraId="1C32637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772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TRINITY_DN250469_c0_g1_i8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00E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4.203743947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D4F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0.039898854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245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AT5G49630.1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C29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AMINO ACID PERMEASE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6,  AAP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</w:t>
            </w:r>
          </w:p>
        </w:tc>
      </w:tr>
      <w:tr w:rsidR="00136476" w:rsidRPr="00136476" w14:paraId="0900E24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5CF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TRINITY_DN256664_c0_g1_i13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768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4.17528714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EA1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0.039989912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48E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AT3G18070.4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B51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BETA GLUCOSIDASE 43, BGLU43</w:t>
            </w:r>
          </w:p>
        </w:tc>
      </w:tr>
      <w:tr w:rsidR="00136476" w:rsidRPr="00136476" w14:paraId="637EA5D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19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TRINITY_DN256271_c3_g1_i4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342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4.411202393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8E3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0.040385606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E6F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AT3G17410.1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A68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PUTATIVE RECEPTOR-LIKE CYTOPLASMIC KINASE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  (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CARK1-RCAR11)</w:t>
            </w:r>
          </w:p>
        </w:tc>
      </w:tr>
      <w:tr w:rsidR="00136476" w:rsidRPr="00136476" w14:paraId="55838A9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F01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TRINITY_DN249819_c4_g1_i4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702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4.903257511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4A6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0.040875282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673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AT5G57870.2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134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EUKARYOTIC TRANSLATION INITIATION FACTOR ISOFORM, EIFISO4G1</w:t>
            </w:r>
          </w:p>
        </w:tc>
      </w:tr>
      <w:tr w:rsidR="00136476" w:rsidRPr="00136476" w14:paraId="69AE0A6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CAF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TRINITY_DN246312_c2_g1_i7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E0A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4.443699836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99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0.042295322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2D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AT3G28370.5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988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SCEP2</w:t>
            </w:r>
          </w:p>
        </w:tc>
      </w:tr>
      <w:tr w:rsidR="00136476" w:rsidRPr="00136476" w14:paraId="2BE5DAD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E4B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TRINITY_DN253057_c0_g1_i1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D9C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4.177161962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9CC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0.043353937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9D7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AT3G54260.1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F07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TRICHOME BIREFRINGENCE-LIKE 36, TBL36</w:t>
            </w:r>
          </w:p>
        </w:tc>
      </w:tr>
      <w:tr w:rsidR="00136476" w:rsidRPr="00136476" w14:paraId="172257DA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D4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TRINITY_DN258021_c4_g5_i5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CCA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4.83936728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503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0.043500879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62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AT4G23150.1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D66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CRK7, CYSTEINE-RICH RLK (RECEPTOR-LIKE PROTEIN KINASE) 7</w:t>
            </w:r>
          </w:p>
        </w:tc>
      </w:tr>
      <w:tr w:rsidR="00136476" w:rsidRPr="00136476" w14:paraId="2F8F7A6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0F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TRINITY_DN257024_c0_g1_i11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BEA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4.642422428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FD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0.044227918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533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AT4G24000.1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7F6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CELLULOSE SYNTHASE LIKE G2, CSLG2</w:t>
            </w:r>
          </w:p>
        </w:tc>
      </w:tr>
      <w:tr w:rsidR="00136476" w:rsidRPr="00136476" w14:paraId="0586481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13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TRINITY_DN257291_c0_g2_i8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0FA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4.920188924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9A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0.044885353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93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AT4G22110.3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001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GroES-like zinc-binding dehydrogenase</w:t>
            </w:r>
          </w:p>
        </w:tc>
      </w:tr>
      <w:tr w:rsidR="00136476" w:rsidRPr="00136476" w14:paraId="583DA06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F90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TRINITY_DN257586_c1_g2_i10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EE8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4.131906814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124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0.045366948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081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AT2G35270.1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2C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GIANT KILLER, GIK</w:t>
            </w:r>
          </w:p>
        </w:tc>
      </w:tr>
      <w:tr w:rsidR="00136476" w:rsidRPr="00136476" w14:paraId="24DE840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D2F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TRINITY_DN248555_c3_g1_i1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C42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4.450274371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F6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0.046234208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E7F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AT1G64110.3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D9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DAA1, DUO1-ACTIVATED ATPase 1 (ABRE localised)</w:t>
            </w:r>
          </w:p>
        </w:tc>
      </w:tr>
      <w:tr w:rsidR="00136476" w:rsidRPr="00136476" w14:paraId="4D212FA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536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TRINITY_DN252234_c1_g1_i3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026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4.092847925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1633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0.046630394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06F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AT1G75280.1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B3A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isoflavone reductase</w:t>
            </w:r>
          </w:p>
        </w:tc>
      </w:tr>
      <w:tr w:rsidR="00136476" w:rsidRPr="00136476" w14:paraId="45DC48E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354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TRINITY_DN252437_c0_g1_i4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3C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4.602550516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7F8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0.047072476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1A5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AT2G39210.1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63F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PICLORAM RESISTANT30, PIC30</w:t>
            </w:r>
          </w:p>
        </w:tc>
      </w:tr>
      <w:tr w:rsidR="00136476" w:rsidRPr="00136476" w14:paraId="03DD4A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A7C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TRINITY_DN255870_c0_g1_i10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395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4.247136698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787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0.047453961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701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AT2G39930.2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CE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ISOAMYLASE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1,  ISA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</w:t>
            </w:r>
          </w:p>
        </w:tc>
      </w:tr>
      <w:tr w:rsidR="00136476" w:rsidRPr="00136476" w14:paraId="2909ED5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92B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TRINITY_DN230267_c0_g1_i3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6D1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4.001998654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F9C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0.047810989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FD4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AT2G46660.1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2B1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CYTOCHROME P450, CYP78A6</w:t>
            </w:r>
          </w:p>
        </w:tc>
      </w:tr>
      <w:tr w:rsidR="00136476" w:rsidRPr="00136476" w14:paraId="7E56782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E51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TRINITY_DN253432_c0_g1_i2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9B7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4.005237933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DEA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0.047938071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3A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AT4G23200.1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9E6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cysteine-rich receptor</w:t>
            </w:r>
          </w:p>
        </w:tc>
      </w:tr>
      <w:tr w:rsidR="00136476" w:rsidRPr="00136476" w14:paraId="357664D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D96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TRINITY_DN256690_c1_g1_i5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12D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4.619444637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F58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0.049877447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23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AT1G73570.1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F8C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HCP-like superfamily protein</w:t>
            </w:r>
          </w:p>
        </w:tc>
      </w:tr>
      <w:tr w:rsidR="00136476" w:rsidRPr="00136476" w14:paraId="5A36DAF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E89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TRINITY_DN248122_c3_g2_i1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E50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3.650433889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A33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0.004853875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AAF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AT1G53510.1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1AC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MITOGEN-ACTIVATED PROTEIN KINASE 18, MPK18</w:t>
            </w:r>
          </w:p>
        </w:tc>
      </w:tr>
      <w:tr w:rsidR="00136476" w:rsidRPr="00136476" w14:paraId="47851EC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8A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TRINITY_DN253425_c0_g1_i2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AC0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3.800379503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E1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0.008418532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A05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AT3G54700.1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6E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PHOSPHATE TRANSPORTER 1;7, PHT1;7</w:t>
            </w:r>
          </w:p>
        </w:tc>
      </w:tr>
      <w:tr w:rsidR="00136476" w:rsidRPr="00136476" w14:paraId="71E9124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5A7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TRINITY_DN253011_c4_g6_i1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5A3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3.408881033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733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0.009404264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64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AT2G07560.1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E3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H(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+)-ATPASE 6, AHA6</w:t>
            </w:r>
          </w:p>
        </w:tc>
      </w:tr>
      <w:tr w:rsidR="00136476" w:rsidRPr="00136476" w14:paraId="7C05120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0A9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TRINITY_DN247531_c2_g7_i2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E4A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3.448257579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8B1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0.009564407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186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AT5G57350.1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83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H(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+)-ATPASE, ATAHA3, H(+)-ATPASE 3, AHA3</w:t>
            </w:r>
          </w:p>
        </w:tc>
      </w:tr>
      <w:tr w:rsidR="00136476" w:rsidRPr="00136476" w14:paraId="006D77C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BF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TRINITY_DN245826_c1_g2_i1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023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3.565333642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F34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0.012730113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63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AT3G43810.3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F42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CALMODULIN 7, CAM7</w:t>
            </w:r>
          </w:p>
        </w:tc>
      </w:tr>
      <w:tr w:rsidR="00136476" w:rsidRPr="00136476" w14:paraId="1CEA6F1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9BF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TRINITY_DN249400_c3_g3_i3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B6B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3.169916799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4BB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0.015950679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39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AT1G13950.1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E6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EUKARYOTIC ELONGATION FACTOR 5A, ELF5A-1</w:t>
            </w:r>
          </w:p>
        </w:tc>
      </w:tr>
      <w:tr w:rsidR="00136476" w:rsidRPr="00136476" w14:paraId="3730F8A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1F9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TRINITY_DN250281_c1_g1_i4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CF1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3.968720216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095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0.016258811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DE4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AT4G32470.1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AF1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Cytochrome ubiquinol oxidase</w:t>
            </w:r>
          </w:p>
        </w:tc>
      </w:tr>
      <w:tr w:rsidR="00136476" w:rsidRPr="00136476" w14:paraId="07D8895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ED1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TRINITY_DN256414_c0_g1_i2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52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3.926276747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613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0.016608498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626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AT4G34330.1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3CA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transmembrane protein</w:t>
            </w:r>
          </w:p>
        </w:tc>
      </w:tr>
      <w:tr w:rsidR="00136476" w:rsidRPr="00136476" w14:paraId="36AB840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A58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TRINITY_DN254378_c2_g1_i2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FA3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3.962543932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3B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0.019212517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E2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AT1G10210.1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8E3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MITOGEN-ACTIVATED PROTEIN KINASE 1, MPK1</w:t>
            </w:r>
          </w:p>
        </w:tc>
      </w:tr>
      <w:tr w:rsidR="00136476" w:rsidRPr="00136476" w14:paraId="081F6A0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E13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TRINITY_DN106000_c0_g2_i1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014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3.957296994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077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0.022347372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3D3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AT3G06778.1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AB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Chaperone DnaJ-domain </w:t>
            </w:r>
          </w:p>
        </w:tc>
      </w:tr>
      <w:tr w:rsidR="00136476" w:rsidRPr="00136476" w14:paraId="4E47265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289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TRINITY_DN255311_c0_g1_i10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17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3.80105531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DA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0.023379188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238F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AT5G24100.1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05B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 rich repeat</w:t>
            </w:r>
          </w:p>
        </w:tc>
      </w:tr>
      <w:tr w:rsidR="00136476" w:rsidRPr="00136476" w14:paraId="24BBFE8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166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TRINITY_DN254210_c1_g2_i1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25E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3.368352959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341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0.024254972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C3F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AT2G07674.2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40C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transmembrane protein</w:t>
            </w:r>
          </w:p>
        </w:tc>
      </w:tr>
      <w:tr w:rsidR="00136476" w:rsidRPr="00136476" w14:paraId="411B1A2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0C8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TRINITY_DN244054_c0_g1_i4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A9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3.947288387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18A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0.025484507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DF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AT1G07850.1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531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glycosyl group transferase</w:t>
            </w:r>
          </w:p>
        </w:tc>
      </w:tr>
      <w:tr w:rsidR="00136476" w:rsidRPr="00136476" w14:paraId="2EF9832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76C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TRINITY_DN251261_c4_g1_i1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5D6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3.902700058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F93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0.025502327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2AD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AT3G24310.1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753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MYB DOMAIN PROTEIN 71, MYB71</w:t>
            </w:r>
          </w:p>
        </w:tc>
      </w:tr>
      <w:tr w:rsidR="00136476" w:rsidRPr="00136476" w14:paraId="590AA81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C75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TRINITY_DN257805_c1_g1_i6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095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3.850980259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BD1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0.026979083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6E8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AT5G66390.1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1F7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PEROXIDASE 72, PED72</w:t>
            </w:r>
          </w:p>
        </w:tc>
      </w:tr>
      <w:tr w:rsidR="00136476" w:rsidRPr="00136476" w14:paraId="54EC738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4DD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TRINITY_DN247746_c5_g1_i4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A4E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3.755506229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CDD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0.027901227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D43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AT3G01085.2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530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1059F9B8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E3C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TRINITY_DN253356_c0_g1_i2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374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3.161787684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DE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0.028042055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812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AT1G20630.1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C1C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CATALASE 1, CAT1</w:t>
            </w:r>
          </w:p>
        </w:tc>
      </w:tr>
      <w:tr w:rsidR="00136476" w:rsidRPr="00136476" w14:paraId="5159EA5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C15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TRINITY_DN250889_c2_g1_i2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001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3.803356581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418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0.028365519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04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AT5G66460.1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680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ENDO-BETA-MANNASE 7, MAN7</w:t>
            </w:r>
          </w:p>
        </w:tc>
      </w:tr>
      <w:tr w:rsidR="00136476" w:rsidRPr="00136476" w14:paraId="6C3FA99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4FD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TRINITY_DN255552_c0_g2_i1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BA5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3.634372102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D5B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0.030346882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2D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AT1G52570.2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AF0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PHOSPHOLIPASE D ALPHA 2</w:t>
            </w:r>
          </w:p>
        </w:tc>
      </w:tr>
      <w:tr w:rsidR="00136476" w:rsidRPr="00136476" w14:paraId="5E88F20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330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TRINITY_DN253976_c0_g1_i6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617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3.738095486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34E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0.031492069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689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AT4G23520.1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A32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Cysteine proteinases </w:t>
            </w:r>
          </w:p>
        </w:tc>
      </w:tr>
      <w:tr w:rsidR="00136476" w:rsidRPr="00136476" w14:paraId="6F7C6C5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6DA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TRINITY_DN250849_c3_g1_i5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A1D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3.943686853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BC5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0.032326935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771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AT4G28760.1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B83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TON1 RECRUITING MOTIF 20, TRM20</w:t>
            </w:r>
          </w:p>
        </w:tc>
      </w:tr>
      <w:tr w:rsidR="00136476" w:rsidRPr="00136476" w14:paraId="4299947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860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TRINITY_DN240634_c0_g1_i1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590A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3.762977795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ABB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0.033505192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CE6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AT3G01690.1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90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alpha/beta-Hydrolases</w:t>
            </w:r>
          </w:p>
        </w:tc>
      </w:tr>
      <w:tr w:rsidR="00136476" w:rsidRPr="00136476" w14:paraId="78AF131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4DE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TRINITY_DN256553_c1_g1_i1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8B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3.828191339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06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0.033706928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266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AT2G07734.1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375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Alpha-L RNA-binding motif/Ribosomal protein S4</w:t>
            </w:r>
          </w:p>
        </w:tc>
      </w:tr>
      <w:tr w:rsidR="00136476" w:rsidRPr="00136476" w14:paraId="75D7AF0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986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TRINITY_DN254712_c0_g1_i13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221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3.59265749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F6F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0.03413759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52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AT3G47580.1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BA2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Leucine-rich repeat protein kinase</w:t>
            </w:r>
          </w:p>
        </w:tc>
      </w:tr>
      <w:tr w:rsidR="00136476" w:rsidRPr="00136476" w14:paraId="03ED825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3537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TRINITY_DN250929_c2_g3_i1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1DF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3.972808238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0C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0.034539738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DC7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AT5G62320.1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BB0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MYB DOMAIN PROTEIN 99, MYB99</w:t>
            </w:r>
          </w:p>
        </w:tc>
      </w:tr>
      <w:tr w:rsidR="00136476" w:rsidRPr="00136476" w14:paraId="0986D3A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F1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TRINITY_DN132582_c0_g2_i1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21F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3.845420611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D5D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0.036109939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CCD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AT4G38030.1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E46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Rhamno galacturonate lyase</w:t>
            </w:r>
          </w:p>
        </w:tc>
      </w:tr>
      <w:tr w:rsidR="00136476" w:rsidRPr="00136476" w14:paraId="0B7B6C0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7DA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TRINITY_DN246986_c0_g5_i1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0F1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3.93805084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B6C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0.036357602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9B3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AT5G48150.3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DCF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PHYTOCHROME A SIGNAL TRANSDUCTION 1, PAT1</w:t>
            </w:r>
          </w:p>
        </w:tc>
      </w:tr>
      <w:tr w:rsidR="00136476" w:rsidRPr="00136476" w14:paraId="772CA65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9F5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TRINITY_DN251729_c0_g1_i3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5D7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3.75784504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73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0.03873936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84E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AT1G19090.1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665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CYSTEINE-RICH RLK RECEPTOR, CRK1</w:t>
            </w:r>
          </w:p>
        </w:tc>
      </w:tr>
      <w:tr w:rsidR="00136476" w:rsidRPr="00136476" w14:paraId="5C65219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35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TRINITY_DN251134_c0_g9_i1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D2F0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3.753401475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17A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0.038804215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530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AT3G54920.1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534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POWDERY MILDEW RESISTANT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6,  PMR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</w:t>
            </w:r>
          </w:p>
        </w:tc>
      </w:tr>
      <w:tr w:rsidR="00136476" w:rsidRPr="00136476" w14:paraId="0AC8BDB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54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TRINITY_DN251345_c1_g3_i2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5BB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3.030998201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94F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0.039337292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28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AT5G41670.2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46E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6-PHOSPHOGLUCONATE DEHYDROGENASE 3, PGD3</w:t>
            </w:r>
          </w:p>
        </w:tc>
      </w:tr>
      <w:tr w:rsidR="00136476" w:rsidRPr="00136476" w14:paraId="396B5556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606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TRINITY_DN257201_c1_g1_i4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451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3.613622971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30C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0.039421687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858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AT5G38120.2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59F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4-COUMARATE-COA LIGASE 8, 4CL8</w:t>
            </w:r>
          </w:p>
        </w:tc>
      </w:tr>
      <w:tr w:rsidR="00136476" w:rsidRPr="00136476" w14:paraId="13D7E05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A0B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TRINITY_DN254410_c1_g1_i1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F8C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3.810038186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A68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0.039585515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B11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AT5G37180.1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42C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SUCROSE SYNTHASE 5, SUS5</w:t>
            </w:r>
          </w:p>
        </w:tc>
      </w:tr>
      <w:tr w:rsidR="00136476" w:rsidRPr="00136476" w14:paraId="44A629A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8D7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TRINITY_DN247109_c1_g1_i9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183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3.506443569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F2F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0.040837905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A04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AT1G17500.1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C18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AMINOPHOSPHOLIPID ATPASE 4, ALA4</w:t>
            </w:r>
          </w:p>
        </w:tc>
      </w:tr>
      <w:tr w:rsidR="00136476" w:rsidRPr="00136476" w14:paraId="0FF4C61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711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TRINITY_DN250541_c3_g5_i1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75B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3.676496713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D3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0.041113106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177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AT3G08690.1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66D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UBIQUITIN-CONJUGATING ENZYME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11,  UBC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11</w:t>
            </w:r>
          </w:p>
        </w:tc>
      </w:tr>
      <w:tr w:rsidR="00136476" w:rsidRPr="00136476" w14:paraId="5F41CDA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D3A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TRINITY_DN253577_c0_g1_i4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58F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3.986721925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83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0.041148309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0DD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AT1G08810.1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E3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MYB DOMAIN PROTEIN 60, MYB60</w:t>
            </w:r>
          </w:p>
        </w:tc>
      </w:tr>
      <w:tr w:rsidR="00136476" w:rsidRPr="00136476" w14:paraId="29605C6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937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TRINITY_DN233357_c0_g1_i2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C407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3.493783741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EFD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0.041218725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CB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AT4G29450.1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ABE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Leucine-rich repeat protein kinase</w:t>
            </w:r>
          </w:p>
        </w:tc>
      </w:tr>
      <w:tr w:rsidR="00136476" w:rsidRPr="00136476" w14:paraId="22034127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4CF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TRINITY_DN251720_c0_g7_i1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50C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3.374464715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345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0.041604977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A05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AT1G18880.1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F2B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NITRATE TRANSPORTER 1.9, NPF2.9</w:t>
            </w:r>
          </w:p>
        </w:tc>
      </w:tr>
      <w:tr w:rsidR="00136476" w:rsidRPr="00136476" w14:paraId="30A8C36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284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TRINITY_DN243120_c0_g1_i4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B4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3.602915181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60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0.041774861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3DA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AT2G46420.2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157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helicase with zinc finger</w:t>
            </w:r>
          </w:p>
        </w:tc>
      </w:tr>
      <w:tr w:rsidR="00136476" w:rsidRPr="00136476" w14:paraId="7F9F981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26F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TRINITY_DN257016_c0_g1_i1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503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3.428188083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CF5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0.043347601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D3C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AT1G14550.1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BE4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Peroxidase</w:t>
            </w:r>
          </w:p>
        </w:tc>
      </w:tr>
      <w:tr w:rsidR="00136476" w:rsidRPr="00136476" w14:paraId="0046449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6C3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TRINITY_DN253473_c0_g1_i4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6D4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3.556895995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C4F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0.043857014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099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AT1G66460.2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73A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5800A1E5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A2B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TRINITY_DN256838_c1_g2_i1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EC2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3.959520168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FDC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0.044321001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162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AT3G09940.1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C63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MONODEHYDROASCORBATE REDUCTASE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3,  MDAR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</w:t>
            </w:r>
          </w:p>
        </w:tc>
      </w:tr>
      <w:tr w:rsidR="00136476" w:rsidRPr="00136476" w14:paraId="65A0980B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B90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TRINITY_DN250591_c1_g1_i1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8F3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3.832642285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4855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0.044591094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E1C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AT2G05100.1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AE1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LIGHT-HARVESTING CHLOROPHYLL B-BINDING </w:t>
            </w:r>
            <w:proofErr w:type="gramStart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2,  LHCB</w:t>
            </w:r>
            <w:proofErr w:type="gramEnd"/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2.1</w:t>
            </w:r>
          </w:p>
        </w:tc>
      </w:tr>
      <w:tr w:rsidR="00136476" w:rsidRPr="00136476" w14:paraId="5A0DBC7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BDF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TRINITY_DN219946_c0_g1_i1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13C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3.555214335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CCE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0.045352463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B3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AT1G79700.2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7AA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WRI4, WRINKLED 4</w:t>
            </w:r>
          </w:p>
        </w:tc>
      </w:tr>
      <w:tr w:rsidR="00136476" w:rsidRPr="00136476" w14:paraId="25EA734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68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TRINITY_DN253383_c2_g2_i3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AFA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3.430302545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8D6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0.045563328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A7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AT4G23640.1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561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TINY ROOT HAIR 1, TRH1 (pottassium transporter)</w:t>
            </w:r>
          </w:p>
        </w:tc>
      </w:tr>
      <w:tr w:rsidR="00136476" w:rsidRPr="00136476" w14:paraId="7D0F47A4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FF8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TRINITY_DN252795_c0_g1_i2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C9F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3.856800491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A56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0.04572879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7C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AT5G19350.1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AF3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RBP45D</w:t>
            </w:r>
          </w:p>
        </w:tc>
      </w:tr>
      <w:tr w:rsidR="00136476" w:rsidRPr="00136476" w14:paraId="0FFB0530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5D4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TRINITY_DN252652_c2_g2_i4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72F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3.769703278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39F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0.045942756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7B7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AT3G27190.1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648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URIDINE KINASE-LIKE 2, UKL2</w:t>
            </w:r>
          </w:p>
        </w:tc>
      </w:tr>
      <w:tr w:rsidR="00136476" w:rsidRPr="00136476" w14:paraId="0D8B7C4C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AA0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TRINITY_DN252764_c5_g3_i3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983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3.620537691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5EF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0.046105564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C91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AT3G03050.1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F4CF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ROOT HAIR DEFECTIVE 7, RHD7</w:t>
            </w:r>
          </w:p>
        </w:tc>
      </w:tr>
      <w:tr w:rsidR="00136476" w:rsidRPr="00136476" w14:paraId="1FD1665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33F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TRINITY_DN254927_c2_g1_i3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9791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3.857791509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688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0.046284795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98A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AT5G55560.1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17B0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4C302632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382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TRINITY_DN248615_c0_g2_i9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EAE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3.880316871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D61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0.046898643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39D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AT1G66460.3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F97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136476" w:rsidRPr="00136476" w14:paraId="53ECA28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3AA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TRINITY_DN231025_c0_g1_i4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2258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3.649963375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4AA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0.047326184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95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AT4G16360.1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C22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SNF1-related protein kinase, KINBETA2</w:t>
            </w:r>
          </w:p>
        </w:tc>
      </w:tr>
      <w:tr w:rsidR="00136476" w:rsidRPr="00136476" w14:paraId="490A9903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67B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TRINITY_DN251509_c4_g5_i2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F1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3.704865285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C38F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0.047619517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483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AT5G19770.1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958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TUBULIN ALPHA-3, TUA3</w:t>
            </w:r>
          </w:p>
        </w:tc>
      </w:tr>
      <w:tr w:rsidR="00136476" w:rsidRPr="00136476" w14:paraId="4440F7B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E5A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TRINITY_DN213497_c0_g1_i1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F2A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3.645529298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55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0.048337294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3F62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AT3G15380.1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9474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CHOLINE TRANSPORTER-LIKE 1, CTL1</w:t>
            </w:r>
          </w:p>
        </w:tc>
      </w:tr>
      <w:tr w:rsidR="00136476" w:rsidRPr="00136476" w14:paraId="21313A8D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E016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TRINITY_DN256680_c0_g1_i1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7F9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3.809808071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DD33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0.048427629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BD2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AT3G46650.1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4468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UDP-Glycosyltransferase</w:t>
            </w:r>
          </w:p>
        </w:tc>
      </w:tr>
      <w:tr w:rsidR="00136476" w:rsidRPr="00136476" w14:paraId="2E45B23E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4D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TRINITY_DN251656_c4_g5_i1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7A4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3.734587847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03D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0.048700519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AB4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AT1G63970.2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167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2C-METHYL-D-ERYTHRITOL 2,4-CYCLODIPHOSPHATE SYNTHASE</w:t>
            </w:r>
          </w:p>
        </w:tc>
      </w:tr>
      <w:tr w:rsidR="00136476" w:rsidRPr="00136476" w14:paraId="3C3159A9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B44A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TRINITY_DN252469_c0_g1_i2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447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3.868294488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4AF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0.049134434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E4D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AT5G64570.2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6F3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BETA-XYLOSIDASE4, BXL4</w:t>
            </w:r>
          </w:p>
        </w:tc>
      </w:tr>
      <w:tr w:rsidR="00136476" w:rsidRPr="00136476" w14:paraId="70FB3361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899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TRINITY_DN251457_c0_g1_i7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BCCC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3.301782721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A346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0.049173162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5AA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AT4G16070.3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37D9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lipase class 3</w:t>
            </w:r>
          </w:p>
        </w:tc>
      </w:tr>
      <w:tr w:rsidR="00136476" w:rsidRPr="00136476" w14:paraId="6F1822AF" w14:textId="77777777" w:rsidTr="00136476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0F3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TRINITY_DN257771_c5_g1_i6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92DE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3.804863152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44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0.049296365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1C53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AT3G52590.1</w:t>
            </w:r>
          </w:p>
        </w:tc>
        <w:tc>
          <w:tcPr>
            <w:tcW w:w="7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7625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EARLY-RESPONSIVE TO DEHYDRATION 16, ERD16</w:t>
            </w:r>
          </w:p>
        </w:tc>
      </w:tr>
      <w:tr w:rsidR="00136476" w:rsidRPr="00136476" w14:paraId="72A26E74" w14:textId="77777777" w:rsidTr="005C4A7B">
        <w:trPr>
          <w:trHeight w:val="276"/>
        </w:trPr>
        <w:tc>
          <w:tcPr>
            <w:tcW w:w="31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8B17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TRINITY_DN253976_c0_g1_i14</w:t>
            </w:r>
          </w:p>
        </w:tc>
        <w:tc>
          <w:tcPr>
            <w:tcW w:w="15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9A0B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3.745798144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63AD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0.049598387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A8DC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AT5G50260.1</w:t>
            </w:r>
          </w:p>
        </w:tc>
        <w:tc>
          <w:tcPr>
            <w:tcW w:w="7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BE91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CYSTEINE ENDOPEPTIDASE 1, CEP1</w:t>
            </w:r>
          </w:p>
        </w:tc>
      </w:tr>
      <w:tr w:rsidR="00136476" w:rsidRPr="00136476" w14:paraId="27F886D6" w14:textId="77777777" w:rsidTr="005C4A7B">
        <w:trPr>
          <w:trHeight w:val="276"/>
        </w:trPr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457AB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TRINITY_DN255323_c1_g2_i10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41AF4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3.077040201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AE8B2" w14:textId="77777777" w:rsidR="00136476" w:rsidRPr="00136476" w:rsidRDefault="00136476" w:rsidP="00136476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0.049732572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DB76D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AT1G64380.1</w:t>
            </w:r>
          </w:p>
        </w:tc>
        <w:tc>
          <w:tcPr>
            <w:tcW w:w="7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2A45E" w14:textId="77777777" w:rsidR="00136476" w:rsidRPr="00136476" w:rsidRDefault="00136476" w:rsidP="00136476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136476">
              <w:rPr>
                <w:rFonts w:ascii="DengXian" w:eastAsia="DengXian" w:hAnsi="DengXian" w:hint="eastAsia"/>
                <w:color w:val="000000"/>
                <w:lang w:eastAsia="zh-CN"/>
              </w:rPr>
              <w:t>AP2/ERF type, ERF61</w:t>
            </w:r>
          </w:p>
        </w:tc>
      </w:tr>
    </w:tbl>
    <w:p w14:paraId="3CCF8BF6" w14:textId="77777777" w:rsidR="001E3631" w:rsidRDefault="001E3631">
      <w:pPr>
        <w:rPr>
          <w:rFonts w:asciiTheme="majorHAnsi" w:hAnsiTheme="majorHAnsi"/>
        </w:rPr>
      </w:pPr>
    </w:p>
    <w:p w14:paraId="5E312E4D" w14:textId="534DCACA" w:rsidR="00AB508C" w:rsidRDefault="00AB508C" w:rsidP="00AB508C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Table S</w:t>
      </w:r>
      <w:r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. Number of genes upregulated under drought stress in </w:t>
      </w:r>
      <w:r w:rsidRPr="00136476">
        <w:rPr>
          <w:rFonts w:asciiTheme="majorHAnsi" w:hAnsiTheme="majorHAnsi"/>
          <w:i/>
          <w:iCs/>
        </w:rPr>
        <w:t>Pinus strobus</w:t>
      </w:r>
      <w:r>
        <w:rPr>
          <w:rFonts w:asciiTheme="majorHAnsi" w:hAnsiTheme="majorHAnsi"/>
        </w:rPr>
        <w:t xml:space="preserve"> 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3353"/>
        <w:gridCol w:w="1556"/>
        <w:gridCol w:w="1661"/>
        <w:gridCol w:w="2185"/>
        <w:gridCol w:w="5203"/>
      </w:tblGrid>
      <w:tr w:rsidR="00AB508C" w:rsidRPr="00F91F22" w14:paraId="4C77CF19" w14:textId="77777777" w:rsidTr="00AB508C">
        <w:trPr>
          <w:trHeight w:val="276"/>
        </w:trPr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7C38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/>
                <w:b/>
                <w:bCs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Downregulated Genes (</w:t>
            </w:r>
            <w:proofErr w:type="gramStart"/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-1 fold</w:t>
            </w:r>
            <w:proofErr w:type="gramEnd"/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3ED6D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GeneID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845F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log2FC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E6A0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P value (&lt; 0.05)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C766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b/>
                <w:bCs/>
                <w:color w:val="000000"/>
                <w:lang w:eastAsia="zh-CN"/>
              </w:rPr>
              <w:t>Description</w:t>
            </w:r>
          </w:p>
        </w:tc>
      </w:tr>
      <w:tr w:rsidR="00AB508C" w:rsidRPr="00F91F22" w14:paraId="6636D7AC" w14:textId="77777777" w:rsidTr="00AB508C">
        <w:trPr>
          <w:trHeight w:val="276"/>
        </w:trPr>
        <w:tc>
          <w:tcPr>
            <w:tcW w:w="3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BEF6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TRINITY_DN243650_c4_g3_i5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A4C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AT2G46700.1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5616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-7.590724371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642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0.01195451</w:t>
            </w:r>
          </w:p>
        </w:tc>
        <w:tc>
          <w:tcPr>
            <w:tcW w:w="5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338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calcium dependent protein kinase </w:t>
            </w:r>
            <w:proofErr w:type="gramStart"/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3,CDPK</w:t>
            </w:r>
            <w:proofErr w:type="gramEnd"/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3</w:t>
            </w:r>
          </w:p>
        </w:tc>
      </w:tr>
      <w:tr w:rsidR="00AB508C" w:rsidRPr="00F91F22" w14:paraId="44E8DC93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D79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TRINITY_DN248996_c2_g1_i5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E01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AT4G35650.1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D8D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-6.604281891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D8AA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0.012064356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CC9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Isocitrate dehydrogenase</w:t>
            </w:r>
          </w:p>
        </w:tc>
      </w:tr>
      <w:tr w:rsidR="00AB508C" w:rsidRPr="00F91F22" w14:paraId="0E34E01C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BD9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TRINITY_DN255921_c2_g10_i1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D03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AT1G08830.1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0568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-6.730302564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336E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0.012564627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FC3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superoxide dismutase 1, SOD1</w:t>
            </w:r>
          </w:p>
        </w:tc>
      </w:tr>
      <w:tr w:rsidR="00AB508C" w:rsidRPr="00F91F22" w14:paraId="488C1450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52C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TRINITY_DN254497_c2_g5_i2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CC5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AT1G14610.1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2D14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-7.072743078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1B54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0.015759243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2EC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Valyl tRNA synthase</w:t>
            </w:r>
          </w:p>
        </w:tc>
      </w:tr>
      <w:tr w:rsidR="00AB508C" w:rsidRPr="00F91F22" w14:paraId="402300A5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107D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TRINITY_DN245154_c0_g1_i1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5390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AT3G15220.1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B871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-6.52731655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AE1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0.016086657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05BD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protein kinase</w:t>
            </w:r>
          </w:p>
        </w:tc>
      </w:tr>
      <w:tr w:rsidR="00AB508C" w:rsidRPr="00F91F22" w14:paraId="421D503C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A3BE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TRINITY_DN248823_c0_g1_i1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75C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AT5G64270.1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579D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-6.224553346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19B3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0.016213874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9E9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splicing factor</w:t>
            </w:r>
          </w:p>
        </w:tc>
      </w:tr>
      <w:tr w:rsidR="00AB508C" w:rsidRPr="00F91F22" w14:paraId="0ACDC00B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D7A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TRINITY_DN234021_c0_g1_i1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E56E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AT4G28680.4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A838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-6.190200338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3E77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0.017529238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381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tyrosine decarboxylase, TYDC1</w:t>
            </w:r>
          </w:p>
        </w:tc>
      </w:tr>
      <w:tr w:rsidR="00AB508C" w:rsidRPr="00F91F22" w14:paraId="4797DA8C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DA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TRINITY_DN248566_c1_g15_i1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DD10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AT5G36880.1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8727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-6.204650171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C2EE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0.019391775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DD5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acyl-coA synthetase1, ACS1</w:t>
            </w:r>
          </w:p>
        </w:tc>
      </w:tr>
      <w:tr w:rsidR="00AB508C" w:rsidRPr="00F91F22" w14:paraId="2BB40099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107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TRINITY_DN210939_c0_g1_i1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81E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AT2G25530.1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BC3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-5.844786755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EF87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0.024783791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09A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ATPase, AFG1</w:t>
            </w:r>
          </w:p>
        </w:tc>
      </w:tr>
      <w:tr w:rsidR="00AB508C" w:rsidRPr="00F91F22" w14:paraId="1B04C260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C3D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TRINITY_DN253869_c2_g10_i1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521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AT5G23580.1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01EB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-5.30330009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770D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0.028530408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100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calcium dependent protein kinase 12, CDPK12</w:t>
            </w:r>
          </w:p>
        </w:tc>
      </w:tr>
      <w:tr w:rsidR="00AB508C" w:rsidRPr="00F91F22" w14:paraId="695A9087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A9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TRINITY_DN244914_c4_g7_i4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85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AT4G04910.1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7BF6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-4.940375109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3DBE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0.028658662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96C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N-methylmalemide sensitive factor, NSF</w:t>
            </w:r>
          </w:p>
        </w:tc>
      </w:tr>
      <w:tr w:rsidR="00AB508C" w:rsidRPr="00F91F22" w14:paraId="2FE10B94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753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TRINITY_DN253011_c4_g5_i1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A79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AT1G17260.1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C87B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-4.81138641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1038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0.029881699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FFC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transparent TESTA TT13, AHA10</w:t>
            </w:r>
          </w:p>
        </w:tc>
      </w:tr>
      <w:tr w:rsidR="00AB508C" w:rsidRPr="00F91F22" w14:paraId="7A8C2706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F7C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TRINITY_DN215922_c0_g1_i1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39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AT1G29370.1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4539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-4.821391218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6C7B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0.030118878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7D2F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RNA polymerase II </w:t>
            </w:r>
          </w:p>
        </w:tc>
      </w:tr>
      <w:tr w:rsidR="00AB508C" w:rsidRPr="00F91F22" w14:paraId="18425B82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FEC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TRINITY_DN243779_c0_g3_i1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CE6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AT1G67070.2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D7E1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-3.993419976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9FD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0.030653291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044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DARK INDUCIBLE 9, DIN9</w:t>
            </w:r>
          </w:p>
        </w:tc>
      </w:tr>
      <w:tr w:rsidR="00AB508C" w:rsidRPr="00F91F22" w14:paraId="1949DB51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4EC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TRINITY_DN252926_c2_g1_i10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569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AT5G27680.2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3246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-4.168695899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7E59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0.036353042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EAC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RECQ HELICASE SIM</w:t>
            </w:r>
          </w:p>
        </w:tc>
      </w:tr>
      <w:tr w:rsidR="00AB508C" w:rsidRPr="00F91F22" w14:paraId="6951B098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720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TRINITY_DN256373_c5_g8_i1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CBA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AT3G52590.1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1C88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-4.54649542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720A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0.03702554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9AEF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EARLY-RESPONSIVE TO DEHYDRATION 16, ERD16</w:t>
            </w:r>
          </w:p>
        </w:tc>
      </w:tr>
      <w:tr w:rsidR="00AB508C" w:rsidRPr="00F91F22" w14:paraId="07436E24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950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TRINITY_DN253136_c2_g1_i1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174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AT4G34750.1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70EF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-4.156572641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4383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0.038009256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C56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SMALL AUXIN UPREGULATED RNA 49</w:t>
            </w:r>
          </w:p>
        </w:tc>
      </w:tr>
      <w:tr w:rsidR="00AB508C" w:rsidRPr="00F91F22" w14:paraId="391BD9CF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024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TRINITY_DN183003_c0_g1_i2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C47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AT3G32980.1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FA4C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-3.941583353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131F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0.039668004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5A1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PEROXIDASE 32, PRX32</w:t>
            </w:r>
          </w:p>
        </w:tc>
      </w:tr>
      <w:tr w:rsidR="00AB508C" w:rsidRPr="00F91F22" w14:paraId="5BF1A60F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BAEE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TRINITY_DN252524_c3_g1_i1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296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AT3G43810.3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58D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-5.614755788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223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0.039668004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8A9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CALMODULIN 7, CAM7</w:t>
            </w:r>
          </w:p>
        </w:tc>
      </w:tr>
      <w:tr w:rsidR="00AB508C" w:rsidRPr="00F91F22" w14:paraId="4F57C8EF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7A2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TRINITY_DN251005_c0_g4_i1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B2F7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AT3G27360.1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846B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-4.052054683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032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0.039822778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691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HISTONE 3.1, HTR3</w:t>
            </w:r>
          </w:p>
        </w:tc>
      </w:tr>
      <w:tr w:rsidR="00AB508C" w:rsidRPr="00F91F22" w14:paraId="359FD138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658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TRINITY_DN171019_c0_g1_i1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74D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AT2G47470.3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32F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-3.568472264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5BC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0.040692791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064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DISULFIDE ISOMERASE 11</w:t>
            </w:r>
          </w:p>
        </w:tc>
      </w:tr>
      <w:tr w:rsidR="00AB508C" w:rsidRPr="00F91F22" w14:paraId="39D968D3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108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TRINITY_DN68944_c0_g1_i1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29C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AT4G36250.1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E6B3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-3.670364713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4356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0.041717223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F9B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ALDEHYDE DEHYDROGENASE 3F1, ALDH3F1</w:t>
            </w:r>
          </w:p>
        </w:tc>
      </w:tr>
      <w:tr w:rsidR="00AB508C" w:rsidRPr="00F91F22" w14:paraId="0BA48933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38D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TRINITY_DN253264_c5_g5_i1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C0A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AT4G34870.1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04F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-3.478144983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F961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0.041796322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D7EE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CYCLOPHILIN 1, CYP1</w:t>
            </w:r>
          </w:p>
        </w:tc>
      </w:tr>
      <w:tr w:rsidR="00AB508C" w:rsidRPr="00F91F22" w14:paraId="5A6CB934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24CC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TRINITY_DN250541_c3_g2_i1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7396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AT3G08690.1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44A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-3.484635234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29B6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0.042152875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E1E3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UBIQUITIN-CONJUGATING ENZYME 11, UBC11</w:t>
            </w:r>
          </w:p>
        </w:tc>
      </w:tr>
      <w:tr w:rsidR="00AB508C" w:rsidRPr="00F91F22" w14:paraId="06894F6C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D47D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TRINITY_DN171363_c0_g2_i1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75A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AT1G72330.2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9B59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-3.405653441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A60F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0.044377603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69B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ALANINE AMINOTRANSFERASE 2, ALAAT2</w:t>
            </w:r>
          </w:p>
        </w:tc>
      </w:tr>
      <w:tr w:rsidR="00AB508C" w:rsidRPr="00F91F22" w14:paraId="2E041A04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847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TRINITY_DN221875_c0_g1_i1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1689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AT3G04200.1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53EC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-3.603131393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498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0.04586677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436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RmlC-like cupins</w:t>
            </w:r>
          </w:p>
        </w:tc>
      </w:tr>
      <w:tr w:rsidR="00AB508C" w:rsidRPr="00F91F22" w14:paraId="324413FB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E37E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TRINITY_DN256158_c1_g1_i1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430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AT5G03650.1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0689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-3.035105508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8905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0.047239483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30B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SBE2.2, STARCH BRANCHING ENZYME 2.2</w:t>
            </w:r>
          </w:p>
        </w:tc>
      </w:tr>
      <w:tr w:rsidR="00AB508C" w:rsidRPr="00F91F22" w14:paraId="27D0C745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57CD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lastRenderedPageBreak/>
              <w:t>TRINITY_DN251509_c4_g2_i1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4895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AT5G19770.1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78BB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-3.26462284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A0C2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0.04384471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1202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 xml:space="preserve"> TUBULIN ALPHA-3, TUA3</w:t>
            </w:r>
          </w:p>
        </w:tc>
      </w:tr>
      <w:tr w:rsidR="00AB508C" w:rsidRPr="00F91F22" w14:paraId="138E8536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752A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TRINITY_DN248810_c1_g7_i2</w:t>
            </w:r>
          </w:p>
        </w:tc>
        <w:tc>
          <w:tcPr>
            <w:tcW w:w="15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9098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AT4G05020.2</w:t>
            </w:r>
          </w:p>
        </w:tc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E3DE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-3.382373669</w:t>
            </w:r>
          </w:p>
        </w:tc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B4E1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0.047895829</w:t>
            </w:r>
          </w:p>
        </w:tc>
        <w:tc>
          <w:tcPr>
            <w:tcW w:w="5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7E4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val="de-CH"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val="de-CH" w:eastAsia="zh-CN"/>
              </w:rPr>
              <w:t>NAD(P)H DEHYDROGENASE B2, NDB2</w:t>
            </w:r>
          </w:p>
        </w:tc>
      </w:tr>
      <w:tr w:rsidR="00AB508C" w:rsidRPr="00F91F22" w14:paraId="19E85D55" w14:textId="77777777" w:rsidTr="00AB508C">
        <w:trPr>
          <w:trHeight w:val="276"/>
        </w:trPr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91400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TRINITY_DN105479_c0_g1_i1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1245B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AT1G61270.1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A787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-3.319560964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3B22C" w14:textId="77777777" w:rsidR="00F91F22" w:rsidRPr="00F91F22" w:rsidRDefault="00F91F22" w:rsidP="00F91F22">
            <w:pPr>
              <w:spacing w:after="0" w:line="240" w:lineRule="auto"/>
              <w:jc w:val="right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0.049905226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70A71" w14:textId="77777777" w:rsidR="00F91F22" w:rsidRPr="00F91F22" w:rsidRDefault="00F91F22" w:rsidP="00F91F22">
            <w:pPr>
              <w:spacing w:after="0" w:line="240" w:lineRule="auto"/>
              <w:rPr>
                <w:rFonts w:ascii="DengXian" w:eastAsia="DengXian" w:hAnsi="DengXian" w:hint="eastAsia"/>
                <w:color w:val="000000"/>
                <w:lang w:eastAsia="zh-CN"/>
              </w:rPr>
            </w:pPr>
            <w:r w:rsidRPr="00F91F22">
              <w:rPr>
                <w:rFonts w:ascii="DengXian" w:eastAsia="DengXian" w:hAnsi="DengXian" w:hint="eastAsia"/>
                <w:color w:val="000000"/>
                <w:lang w:eastAsia="zh-CN"/>
              </w:rPr>
              <w:t>HISTIDINE TRANSPORTER 3, LHT3 / ACC transport</w:t>
            </w:r>
          </w:p>
        </w:tc>
      </w:tr>
    </w:tbl>
    <w:p w14:paraId="50C9A630" w14:textId="77777777" w:rsidR="00F91F22" w:rsidRDefault="00F91F22">
      <w:pPr>
        <w:rPr>
          <w:rFonts w:asciiTheme="majorHAnsi" w:hAnsiTheme="majorHAnsi"/>
        </w:rPr>
      </w:pPr>
    </w:p>
    <w:p w14:paraId="0029EB0B" w14:textId="77777777" w:rsidR="005C4A7B" w:rsidRPr="003B0A1B" w:rsidRDefault="005C4A7B">
      <w:pPr>
        <w:rPr>
          <w:rFonts w:asciiTheme="majorHAnsi" w:hAnsiTheme="majorHAnsi"/>
        </w:rPr>
      </w:pPr>
    </w:p>
    <w:sectPr w:rsidR="005C4A7B" w:rsidRPr="003B0A1B" w:rsidSect="003B0A1B">
      <w:pgSz w:w="16838" w:h="11906" w:orient="landscape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Times New Roman"/>
    <w:panose1 w:val="00000000000000000000"/>
    <w:charset w:val="00"/>
    <w:family w:val="roman"/>
    <w:notTrueType/>
    <w:pitch w:val="default"/>
  </w:font>
  <w:font w:name="STIXMath-Ital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0F6"/>
    <w:multiLevelType w:val="multilevel"/>
    <w:tmpl w:val="43406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2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D011EBB"/>
    <w:multiLevelType w:val="multilevel"/>
    <w:tmpl w:val="EBFCCB6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45229154">
    <w:abstractNumId w:val="1"/>
  </w:num>
  <w:num w:numId="2" w16cid:durableId="1906988189">
    <w:abstractNumId w:val="1"/>
  </w:num>
  <w:num w:numId="3" w16cid:durableId="1186017781">
    <w:abstractNumId w:val="1"/>
  </w:num>
  <w:num w:numId="4" w16cid:durableId="85256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28"/>
    <w:rsid w:val="0005793D"/>
    <w:rsid w:val="00136476"/>
    <w:rsid w:val="001C484F"/>
    <w:rsid w:val="001E3631"/>
    <w:rsid w:val="001F1A14"/>
    <w:rsid w:val="002162CA"/>
    <w:rsid w:val="00335F28"/>
    <w:rsid w:val="003B0A1B"/>
    <w:rsid w:val="00563663"/>
    <w:rsid w:val="005C4A7B"/>
    <w:rsid w:val="006B6948"/>
    <w:rsid w:val="006D3E8D"/>
    <w:rsid w:val="00803179"/>
    <w:rsid w:val="00816EA5"/>
    <w:rsid w:val="00882158"/>
    <w:rsid w:val="00924A96"/>
    <w:rsid w:val="00A92A15"/>
    <w:rsid w:val="00AB508C"/>
    <w:rsid w:val="00B323E2"/>
    <w:rsid w:val="00B73391"/>
    <w:rsid w:val="00BC7F67"/>
    <w:rsid w:val="00CA1874"/>
    <w:rsid w:val="00EB5A5D"/>
    <w:rsid w:val="00EB749C"/>
    <w:rsid w:val="00F91F22"/>
    <w:rsid w:val="00FE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10328"/>
  <w15:chartTrackingRefBased/>
  <w15:docId w15:val="{DACC987F-A65A-417C-9209-175F6DD9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F28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Heading3"/>
    <w:next w:val="Normal"/>
    <w:link w:val="Heading1Char"/>
    <w:autoRedefine/>
    <w:uiPriority w:val="9"/>
    <w:qFormat/>
    <w:rsid w:val="00924A96"/>
    <w:pPr>
      <w:keepLines w:val="0"/>
      <w:widowControl w:val="0"/>
      <w:numPr>
        <w:ilvl w:val="0"/>
        <w:numId w:val="2"/>
      </w:numPr>
      <w:spacing w:before="0" w:after="0" w:line="240" w:lineRule="auto"/>
      <w:jc w:val="both"/>
      <w:outlineLvl w:val="0"/>
    </w:pPr>
    <w:rPr>
      <w:rFonts w:asciiTheme="minorHAnsi" w:eastAsia="SimHei" w:hAnsiTheme="minorHAnsi" w:cstheme="minorBidi"/>
      <w:bCs/>
      <w:color w:val="auto"/>
      <w:kern w:val="56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323E2"/>
    <w:pPr>
      <w:keepNext/>
      <w:keepLines/>
      <w:numPr>
        <w:ilvl w:val="1"/>
        <w:numId w:val="4"/>
      </w:numPr>
      <w:spacing w:before="160" w:after="80" w:line="278" w:lineRule="auto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323E2"/>
    <w:pPr>
      <w:keepNext/>
      <w:keepLines/>
      <w:numPr>
        <w:ilvl w:val="2"/>
        <w:numId w:val="4"/>
      </w:numPr>
      <w:spacing w:before="160" w:after="80" w:line="278" w:lineRule="auto"/>
      <w:outlineLvl w:val="2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F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F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F2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F2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F2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F2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23E2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1Char">
    <w:name w:val="Heading 1 Char"/>
    <w:link w:val="Heading1"/>
    <w:uiPriority w:val="9"/>
    <w:rsid w:val="00924A96"/>
    <w:rPr>
      <w:rFonts w:eastAsia="SimHei"/>
      <w:b/>
      <w:bCs/>
      <w:kern w:val="56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B323E2"/>
    <w:rPr>
      <w:rFonts w:ascii="Times New Roman" w:eastAsiaTheme="majorEastAsia" w:hAnsi="Times New Roman" w:cstheme="majorBidi"/>
      <w:b/>
      <w:color w:val="000000" w:themeColor="text1"/>
      <w:szCs w:val="28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B323E2"/>
    <w:pPr>
      <w:spacing w:after="200" w:line="240" w:lineRule="auto"/>
      <w:jc w:val="both"/>
    </w:pPr>
    <w:rPr>
      <w:rFonts w:ascii="Times New Roman" w:eastAsiaTheme="minorEastAsia" w:hAnsi="Times New Roman" w:cstheme="minorBidi"/>
      <w:iCs/>
      <w:color w:val="000000" w:themeColor="text1"/>
      <w:kern w:val="2"/>
      <w:sz w:val="24"/>
      <w:szCs w:val="18"/>
      <w:lang w:eastAsia="zh-C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F2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F2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5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F2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5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F28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5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F28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5F2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F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F2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F28"/>
    <w:rPr>
      <w:b/>
      <w:bCs/>
      <w:smallCaps/>
      <w:color w:val="2E74B5" w:themeColor="accent1" w:themeShade="BF"/>
      <w:spacing w:val="5"/>
    </w:rPr>
  </w:style>
  <w:style w:type="character" w:customStyle="1" w:styleId="fontstyle01">
    <w:name w:val="fontstyle01"/>
    <w:rsid w:val="00335F28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335F28"/>
    <w:rPr>
      <w:rFonts w:ascii="STIXMath-Italic" w:hAnsi="STIXMath-Italic" w:hint="default"/>
      <w:b w:val="0"/>
      <w:bCs w:val="0"/>
      <w:i/>
      <w:iCs/>
      <w:color w:val="24202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35F28"/>
  </w:style>
  <w:style w:type="paragraph" w:customStyle="1" w:styleId="msonormal0">
    <w:name w:val="msonormal"/>
    <w:basedOn w:val="Normal"/>
    <w:rsid w:val="00136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font0">
    <w:name w:val="font0"/>
    <w:basedOn w:val="Normal"/>
    <w:rsid w:val="00136476"/>
    <w:pPr>
      <w:spacing w:before="100" w:beforeAutospacing="1" w:after="100" w:afterAutospacing="1" w:line="240" w:lineRule="auto"/>
    </w:pPr>
    <w:rPr>
      <w:rFonts w:ascii="DengXian" w:eastAsia="DengXian" w:hAnsi="DengXian"/>
      <w:color w:val="000000"/>
      <w:lang w:eastAsia="zh-CN"/>
    </w:rPr>
  </w:style>
  <w:style w:type="paragraph" w:customStyle="1" w:styleId="font1">
    <w:name w:val="font1"/>
    <w:basedOn w:val="Normal"/>
    <w:rsid w:val="00136476"/>
    <w:pPr>
      <w:spacing w:before="100" w:beforeAutospacing="1" w:after="100" w:afterAutospacing="1" w:line="240" w:lineRule="auto"/>
    </w:pPr>
    <w:rPr>
      <w:rFonts w:ascii="DengXian" w:eastAsia="DengXian" w:hAnsi="DengXian"/>
      <w:b/>
      <w:bCs/>
      <w:i/>
      <w:iCs/>
      <w:color w:val="000000"/>
      <w:lang w:eastAsia="zh-CN"/>
    </w:rPr>
  </w:style>
  <w:style w:type="paragraph" w:customStyle="1" w:styleId="font2">
    <w:name w:val="font2"/>
    <w:basedOn w:val="Normal"/>
    <w:rsid w:val="00136476"/>
    <w:pPr>
      <w:spacing w:before="100" w:beforeAutospacing="1" w:after="100" w:afterAutospacing="1" w:line="240" w:lineRule="auto"/>
    </w:pPr>
    <w:rPr>
      <w:rFonts w:ascii="DengXian" w:eastAsia="DengXian" w:hAnsi="DengXian"/>
      <w:b/>
      <w:bCs/>
      <w:color w:val="000000"/>
      <w:lang w:eastAsia="zh-CN"/>
    </w:rPr>
  </w:style>
  <w:style w:type="paragraph" w:customStyle="1" w:styleId="et3">
    <w:name w:val="et3"/>
    <w:basedOn w:val="Normal"/>
    <w:rsid w:val="0013647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zh-CN"/>
    </w:rPr>
  </w:style>
  <w:style w:type="paragraph" w:customStyle="1" w:styleId="et4">
    <w:name w:val="et4"/>
    <w:basedOn w:val="Normal"/>
    <w:rsid w:val="0013647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4967</Words>
  <Characters>28318</Characters>
  <Application>Microsoft Office Word</Application>
  <DocSecurity>0</DocSecurity>
  <Lines>235</Lines>
  <Paragraphs>66</Paragraphs>
  <ScaleCrop>false</ScaleCrop>
  <Company/>
  <LinksUpToDate>false</LinksUpToDate>
  <CharactersWithSpaces>33219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waseem</dc:creator>
  <cp:keywords/>
  <dc:description/>
  <cp:lastModifiedBy>muhammad waseem</cp:lastModifiedBy>
  <cp:revision>19</cp:revision>
  <dcterms:created xsi:type="dcterms:W3CDTF">2026-09-05T12:03:00Z</dcterms:created>
  <dcterms:modified xsi:type="dcterms:W3CDTF">2026-09-05T12:32:00Z</dcterms:modified>
</cp:coreProperties>
</file>